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17DA" w14:textId="53DE1BD7" w:rsidR="00286C90" w:rsidRPr="00DC4FE9" w:rsidRDefault="00DC4FE9" w:rsidP="00DC4FE9">
      <w:pPr>
        <w:autoSpaceDE w:val="0"/>
        <w:autoSpaceDN w:val="0"/>
        <w:adjustRightInd w:val="0"/>
        <w:spacing w:line="276" w:lineRule="auto"/>
        <w:ind w:left="5529" w:firstLine="0"/>
        <w:jc w:val="right"/>
        <w:rPr>
          <w:rFonts w:ascii="Times New Roman" w:eastAsia="Palatino Linotype" w:hAnsi="Times New Roman" w:cs="Times New Roman"/>
          <w:i/>
          <w:iCs/>
          <w:sz w:val="28"/>
          <w:szCs w:val="28"/>
          <w:lang w:val="tt-RU"/>
        </w:rPr>
      </w:pPr>
      <w:r>
        <w:rPr>
          <w:rFonts w:ascii="Times New Roman" w:eastAsia="Palatino Linotype" w:hAnsi="Times New Roman" w:cs="Times New Roman"/>
          <w:i/>
          <w:iCs/>
          <w:sz w:val="28"/>
          <w:szCs w:val="28"/>
          <w:lang w:val="tt-RU"/>
        </w:rPr>
        <w:t>Лоиҳа</w:t>
      </w:r>
    </w:p>
    <w:p w14:paraId="20AD241E" w14:textId="464F643B" w:rsidR="00B558F4" w:rsidRPr="00DB6153" w:rsidRDefault="00B558F4" w:rsidP="00AE36C5">
      <w:pPr>
        <w:autoSpaceDE w:val="0"/>
        <w:autoSpaceDN w:val="0"/>
        <w:adjustRightInd w:val="0"/>
        <w:spacing w:line="276" w:lineRule="auto"/>
        <w:ind w:left="5387" w:firstLine="0"/>
        <w:jc w:val="center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Замима ба </w:t>
      </w:r>
      <w:r w:rsidR="005A43C2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қ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арори Раёсати</w:t>
      </w:r>
    </w:p>
    <w:p w14:paraId="2D4F5549" w14:textId="77777777" w:rsidR="00B558F4" w:rsidRPr="00DB6153" w:rsidRDefault="00B558F4" w:rsidP="00AE36C5">
      <w:pPr>
        <w:autoSpaceDE w:val="0"/>
        <w:autoSpaceDN w:val="0"/>
        <w:adjustRightInd w:val="0"/>
        <w:spacing w:line="276" w:lineRule="auto"/>
        <w:ind w:left="5387" w:firstLine="0"/>
        <w:jc w:val="center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Бонки миллии Тоҷикистон</w:t>
      </w:r>
    </w:p>
    <w:p w14:paraId="6D240579" w14:textId="0362377A" w:rsidR="00286C90" w:rsidRPr="00DB6153" w:rsidRDefault="00F20592" w:rsidP="00AE36C5">
      <w:pPr>
        <w:autoSpaceDE w:val="0"/>
        <w:autoSpaceDN w:val="0"/>
        <w:adjustRightInd w:val="0"/>
        <w:spacing w:line="276" w:lineRule="auto"/>
        <w:ind w:left="5387" w:firstLine="0"/>
        <w:jc w:val="center"/>
        <w:rPr>
          <w:rFonts w:ascii="Times New Roman" w:eastAsia="Palatino Linotype" w:hAnsi="Times New Roman" w:cs="Times New Roman"/>
          <w:sz w:val="28"/>
          <w:szCs w:val="28"/>
          <w:lang w:val="tg-Cyrl-TJ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аз </w:t>
      </w:r>
      <w:r w:rsidR="00286C9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801CE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__</w:t>
      </w:r>
      <w:r w:rsidR="00286C9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B11C9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="00801CE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______</w:t>
      </w:r>
      <w:r w:rsidR="00B11C9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="00B558F4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соли 20</w:t>
      </w:r>
      <w:r w:rsidR="00801CE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26</w:t>
      </w:r>
      <w:r w:rsidR="00286C9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,</w:t>
      </w:r>
      <w:r w:rsidR="00AE36C5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="00286C9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№___</w:t>
      </w:r>
    </w:p>
    <w:p w14:paraId="0A63FE7F" w14:textId="77777777" w:rsidR="007925DE" w:rsidRPr="00DB6153" w:rsidRDefault="007925DE" w:rsidP="006C036D">
      <w:pPr>
        <w:autoSpaceDE w:val="0"/>
        <w:autoSpaceDN w:val="0"/>
        <w:adjustRightInd w:val="0"/>
        <w:spacing w:after="240" w:line="276" w:lineRule="auto"/>
        <w:ind w:firstLine="0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</w:p>
    <w:p w14:paraId="3926F3D4" w14:textId="7FD695E6" w:rsidR="00544806" w:rsidRPr="00DB6153" w:rsidRDefault="008E5C15" w:rsidP="006E6865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bookmarkStart w:id="0" w:name="_Hlk221713619"/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Тағйиру иловаҳо ба Тартиби ҳисобкунии таносуби меъёри маблағҳои худӣ (сармоя) ва уҳдадориҳои қабулнамудаи ташкилотҳои суғуртавӣ (азнавсуғуртакунӣ)</w:t>
      </w:r>
      <w:bookmarkEnd w:id="0"/>
    </w:p>
    <w:p w14:paraId="2664CD81" w14:textId="77777777" w:rsidR="006C036D" w:rsidRPr="00DB6153" w:rsidRDefault="006C036D" w:rsidP="006C036D">
      <w:pPr>
        <w:spacing w:line="276" w:lineRule="auto"/>
        <w:ind w:left="142" w:firstLine="851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</w:p>
    <w:p w14:paraId="042C9E44" w14:textId="1CC10E52" w:rsidR="0001680C" w:rsidRPr="00DB6153" w:rsidRDefault="00A255ED" w:rsidP="008F72C7">
      <w:pPr>
        <w:spacing w:line="276" w:lineRule="auto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Ба </w:t>
      </w:r>
      <w:r w:rsidR="008E5C15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Тартиби ҳисобкунии таносуби меъёри маблағҳои худӣ (сармоя) ва уҳдадориҳои қабулнамудаи ташкилотҳои суғуртавӣ (азнавсуғуртакунӣ)</w:t>
      </w:r>
      <w:r w:rsidR="00286C9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, ки бо қарори Раёсати Бонки миллии Тоҷикистон аз 9 октябри соли 2020, №135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="00286C9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тасдиқ шудааст,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тағйиру иловаҳои зерин ворид карда шава</w:t>
      </w:r>
      <w:r w:rsidR="0008443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н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д:</w:t>
      </w:r>
    </w:p>
    <w:p w14:paraId="40882518" w14:textId="0320F2EC" w:rsidR="001F5114" w:rsidRPr="00DB6153" w:rsidRDefault="001F5114" w:rsidP="008F72C7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Дар банди 1:</w:t>
      </w:r>
    </w:p>
    <w:p w14:paraId="2213F7C4" w14:textId="2B945E85" w:rsidR="001F5114" w:rsidRPr="00DB6153" w:rsidRDefault="001F5114" w:rsidP="006E6865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дар сархати якум калимаи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дороиҳои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ба калимаи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маблағҳои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иваз карда шавад</w:t>
      </w:r>
      <w:r w:rsidR="00C32A4F" w:rsidRPr="00DB615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77BFCBC3" w14:textId="77777777" w:rsidR="001D1B36" w:rsidRPr="00DB6153" w:rsidRDefault="001D1B36" w:rsidP="001D1B36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сархати нуҳум дар таҳрири зерин ифода карда шавад:</w:t>
      </w:r>
    </w:p>
    <w:p w14:paraId="11BA02C2" w14:textId="08ED5D8F" w:rsidR="001D1B36" w:rsidRPr="00DB6153" w:rsidRDefault="001D1B36" w:rsidP="008C65B0">
      <w:pPr>
        <w:pStyle w:val="a4"/>
        <w:tabs>
          <w:tab w:val="left" w:pos="709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>«- сармояи иловагӣ – аз ҳисоби грантҳои бебозгашт ва маблағгузориҳои қабулгардида, маблағҳои ҳисобкардашуда ҳангоми тасҳеҳот ва азнавбаҳодиҳии воситаҳои асосӣ, фарқиятҳои қурбӣ, доро</w:t>
      </w:r>
      <w:r w:rsidR="00B53F5D" w:rsidRPr="00DB6153">
        <w:rPr>
          <w:rFonts w:ascii="Times New Roman" w:hAnsi="Times New Roman" w:cs="Times New Roman"/>
          <w:sz w:val="28"/>
          <w:szCs w:val="28"/>
          <w:lang w:val="tt-RU"/>
        </w:rPr>
        <w:t>иҳои хайрияшуда, тасҳеҳ</w:t>
      </w:r>
      <w:r w:rsidR="00F910D8" w:rsidRPr="00DB6153">
        <w:rPr>
          <w:rFonts w:ascii="Times New Roman" w:hAnsi="Times New Roman" w:cs="Times New Roman"/>
          <w:sz w:val="28"/>
          <w:szCs w:val="28"/>
          <w:lang w:val="tt-RU"/>
        </w:rPr>
        <w:t>и хато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иҳо ва дигар тағйиротҳо дар сармоя ташаккул дода шудааст;». </w:t>
      </w:r>
    </w:p>
    <w:p w14:paraId="3E3E7A87" w14:textId="642EA7F0" w:rsidR="00230B57" w:rsidRPr="00DB6153" w:rsidRDefault="00230B57" w:rsidP="008C65B0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сархати даҳум хори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g-Cyrl-TJ"/>
        </w:rPr>
        <w:t>ҷ карда шавад.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</w:p>
    <w:p w14:paraId="096E9D07" w14:textId="07B439B4" w:rsidR="00696ACD" w:rsidRPr="00DB6153" w:rsidRDefault="00696ACD" w:rsidP="008F72C7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Аз сархати </w:t>
      </w:r>
      <w:r w:rsidR="00FD4235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шашуми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зербанди 1) банди 6 </w:t>
      </w:r>
      <w:r w:rsidR="00230B57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аломат ва калимаҳои «(аз ҷумла фондҳои захиравии аз ҳисоби фоидаи софи солҳои гузашта ташаккулёфта)» хориҷ карда шаванд.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</w:p>
    <w:p w14:paraId="67732F02" w14:textId="3CE68A8C" w:rsidR="008B2DC8" w:rsidRPr="00DB6153" w:rsidRDefault="008B2DC8" w:rsidP="008F72C7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Дар банди 10:</w:t>
      </w:r>
    </w:p>
    <w:p w14:paraId="735DE867" w14:textId="467BF5B6" w:rsidR="008B2DC8" w:rsidRPr="00DB6153" w:rsidRDefault="008B2DC8" w:rsidP="008C65B0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дар ҷумлаи якум рақами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«10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ба рақами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«5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 ва дар ҷумлаи дуюм</w:t>
      </w:r>
      <w:r w:rsidR="00E213BF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калимаҳои </w:t>
      </w:r>
      <w:r w:rsidR="00E213BF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«ҳаҷми дороиҳои пардохтпазири ташкилоти суғуртавӣ (азнавсуғуртакунӣ)» </w:t>
      </w:r>
      <w:r w:rsidR="00E213BF" w:rsidRPr="00DB6153">
        <w:rPr>
          <w:rFonts w:ascii="Times New Roman" w:eastAsia="Palatino Linotype" w:hAnsi="Times New Roman" w:cs="Times New Roman"/>
          <w:sz w:val="28"/>
          <w:szCs w:val="28"/>
          <w:lang w:val="tg-Cyrl-TJ"/>
        </w:rPr>
        <w:t xml:space="preserve">ба калимаҳои </w:t>
      </w:r>
      <w:r w:rsidR="00E213BF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E213BF" w:rsidRPr="00DB6153">
        <w:rPr>
          <w:rStyle w:val="s0"/>
          <w:color w:val="auto"/>
          <w:sz w:val="28"/>
          <w:szCs w:val="28"/>
          <w:lang w:val="tg-Cyrl-TJ"/>
        </w:rPr>
        <w:t>меъёри муқарраршуда</w:t>
      </w:r>
      <w:r w:rsidR="00E213BF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иваз карда шава</w:t>
      </w:r>
      <w:r w:rsidR="00E213BF" w:rsidRPr="00DB6153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д.</w:t>
      </w:r>
    </w:p>
    <w:p w14:paraId="20836AC4" w14:textId="39A76FA7" w:rsidR="00A050D7" w:rsidRPr="00DB6153" w:rsidRDefault="00A050D7" w:rsidP="008F72C7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Style w:val="s0"/>
          <w:rFonts w:eastAsia="Palatino Linotype"/>
          <w:color w:val="auto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Банди 10</w:t>
      </w:r>
      <w:r w:rsidRPr="00DB6153">
        <w:rPr>
          <w:rFonts w:ascii="Times New Roman" w:eastAsia="Palatino Linotype" w:hAnsi="Times New Roman" w:cs="Times New Roman"/>
          <w:spacing w:val="2"/>
          <w:sz w:val="28"/>
          <w:szCs w:val="28"/>
          <w:vertAlign w:val="superscript"/>
          <w:lang w:val="tg-Cyrl-TJ"/>
        </w:rPr>
        <w:t xml:space="preserve">1 </w:t>
      </w:r>
      <w:r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бо мазмуни зерин илова карда шавад:</w:t>
      </w:r>
    </w:p>
    <w:p w14:paraId="0352840A" w14:textId="65D46081" w:rsidR="00AB6770" w:rsidRPr="00DB6153" w:rsidRDefault="00574B98" w:rsidP="008F72C7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bookmarkStart w:id="1" w:name="_Hlk224029233"/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A050D7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10</w:t>
      </w:r>
      <w:r w:rsidR="00A050D7" w:rsidRPr="00DB6153">
        <w:rPr>
          <w:rFonts w:ascii="Times New Roman" w:eastAsia="Palatino Linotype" w:hAnsi="Times New Roman" w:cs="Times New Roman"/>
          <w:sz w:val="28"/>
          <w:szCs w:val="28"/>
          <w:vertAlign w:val="superscript"/>
          <w:lang w:val="tt-RU"/>
        </w:rPr>
        <w:t>1</w:t>
      </w:r>
      <w:r w:rsidR="0081697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.</w:t>
      </w:r>
      <w:r w:rsidR="00A050D7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Азнавсуғуртакунии хавфҳо тибқи тартиби муқаррарнамудаи Қонуни Ҷумҳурии Тоҷикистон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A050D7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Дар бораи фаъолияти суғуртавӣ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A050D7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анҷом дода мешавад.</w:t>
      </w:r>
      <w:bookmarkEnd w:id="1"/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81697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.</w:t>
      </w:r>
      <w:r w:rsidR="00A050D7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 </w:t>
      </w:r>
    </w:p>
    <w:p w14:paraId="3EC0465C" w14:textId="186038B6" w:rsidR="00FF56E4" w:rsidRPr="00DB6153" w:rsidRDefault="00574B98" w:rsidP="008F72C7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Муқаддимаи б</w:t>
      </w:r>
      <w:r w:rsidR="00863E4F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анди 1</w:t>
      </w:r>
      <w:r w:rsidR="00F30042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1</w:t>
      </w:r>
      <w:r w:rsidR="00863E4F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дар таҳрири зерин ифода карда шавад:</w:t>
      </w:r>
    </w:p>
    <w:p w14:paraId="068E1755" w14:textId="7AEFA270" w:rsidR="00F30042" w:rsidRPr="00DB6153" w:rsidRDefault="00574B98" w:rsidP="00DB6153">
      <w:pPr>
        <w:pStyle w:val="a4"/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863E4F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1</w:t>
      </w:r>
      <w:r w:rsidR="00F30042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1</w:t>
      </w:r>
      <w:r w:rsidR="00863E4F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. </w:t>
      </w:r>
      <w:bookmarkStart w:id="2" w:name="_Hlk224027073"/>
      <w:bookmarkStart w:id="3" w:name="_Hlk224029195"/>
      <w:r w:rsidR="00F30042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Ҳангоми азнавсуғуртакунии хавфҳо дар ташкилотҳои азнавсуғуртакунии хориҷӣ </w:t>
      </w:r>
      <w:r w:rsidR="00886B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(</w:t>
      </w:r>
      <w:r w:rsidR="00F30042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ғайрирезидентҳои Ҷумҳурии Тоҷикистон</w:t>
      </w:r>
      <w:r w:rsidR="00886B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)</w:t>
      </w:r>
      <w:r w:rsidR="00F30042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="00886B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ташкилоти </w:t>
      </w:r>
      <w:r w:rsidR="00F30042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азнавсуғуртакунанда</w:t>
      </w:r>
      <w:bookmarkEnd w:id="2"/>
      <w:r w:rsidR="00886B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="00F910D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бояд ба талабот</w:t>
      </w:r>
      <w:r w:rsidR="00886B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и зерин </w:t>
      </w:r>
      <w:r w:rsidR="00F910D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ҷавобгӯ </w:t>
      </w:r>
      <w:r w:rsidR="00886B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бошад</w:t>
      </w:r>
      <w:bookmarkEnd w:id="3"/>
      <w:r w:rsidR="00886B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: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1D51BE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.</w:t>
      </w:r>
    </w:p>
    <w:p w14:paraId="3177E851" w14:textId="77777777" w:rsidR="00E82A13" w:rsidRPr="00DB6153" w:rsidRDefault="003F74B8" w:rsidP="006E6865">
      <w:pPr>
        <w:pStyle w:val="a4"/>
        <w:numPr>
          <w:ilvl w:val="0"/>
          <w:numId w:val="11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Дар </w:t>
      </w:r>
      <w:r w:rsidR="00E82A13" w:rsidRPr="00DB6153">
        <w:rPr>
          <w:rFonts w:ascii="Times New Roman" w:hAnsi="Times New Roman" w:cs="Times New Roman"/>
          <w:sz w:val="28"/>
          <w:szCs w:val="28"/>
          <w:lang w:val="tt-RU"/>
        </w:rPr>
        <w:t>банди 13:</w:t>
      </w:r>
    </w:p>
    <w:p w14:paraId="756CE7FB" w14:textId="66E9128F" w:rsidR="003F74B8" w:rsidRPr="00DB6153" w:rsidRDefault="00E82A13" w:rsidP="008F72C7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lastRenderedPageBreak/>
        <w:t xml:space="preserve">- </w:t>
      </w:r>
      <w:r w:rsidR="003F74B8"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t xml:space="preserve">зербанди </w:t>
      </w:r>
      <w:r w:rsidR="008C65B0" w:rsidRPr="00DB6153">
        <w:rPr>
          <w:rFonts w:ascii="Times New Roman" w:eastAsia="MS Mincho" w:hAnsi="Times New Roman" w:cs="Times New Roman"/>
          <w:sz w:val="28"/>
          <w:szCs w:val="28"/>
          <w:lang w:val="ru-RU"/>
        </w:rPr>
        <w:t>4</w:t>
      </w:r>
      <w:r w:rsidR="00165A7D"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t>)</w:t>
      </w:r>
      <w:r w:rsidR="003F74B8"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t xml:space="preserve"> </w:t>
      </w:r>
      <w:r w:rsidR="008C65B0" w:rsidRPr="00DB6153">
        <w:rPr>
          <w:rFonts w:ascii="Times New Roman" w:eastAsia="MS Mincho" w:hAnsi="Times New Roman" w:cs="Times New Roman"/>
          <w:sz w:val="28"/>
          <w:szCs w:val="28"/>
          <w:lang w:val="tg-Cyrl-TJ"/>
        </w:rPr>
        <w:t>дар таҳрири</w:t>
      </w:r>
      <w:r w:rsidR="003F74B8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 зерин </w:t>
      </w:r>
      <w:r w:rsidR="008C65B0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ифода</w:t>
      </w:r>
      <w:r w:rsidR="003F74B8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 карда шавад:</w:t>
      </w:r>
    </w:p>
    <w:p w14:paraId="6142C729" w14:textId="5E155A27" w:rsidR="00165A7D" w:rsidRPr="00DB6153" w:rsidRDefault="00E82A13" w:rsidP="008F72C7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8C65B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4</w:t>
      </w:r>
      <w:r w:rsidR="00165A7D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) </w:t>
      </w:r>
      <w:r w:rsidR="00165A7D"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t xml:space="preserve">сабикаҳои ченакии тиллои Бонки миллии Тоҷикистон - </w:t>
      </w:r>
      <w:r w:rsidR="00165A7D" w:rsidRPr="00DB6153">
        <w:rPr>
          <w:rFonts w:ascii="Times New Roman" w:eastAsia="MS Mincho" w:hAnsi="Times New Roman"/>
          <w:sz w:val="28"/>
          <w:szCs w:val="28"/>
          <w:lang w:val="tt-RU"/>
        </w:rPr>
        <w:t>дар ҳаҷми сад фоиз аз арзиши тавозунӣ</w:t>
      </w:r>
      <w:r w:rsidR="00165A7D"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t>.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».</w:t>
      </w:r>
    </w:p>
    <w:p w14:paraId="021B59B7" w14:textId="79A5CD95" w:rsidR="00816976" w:rsidRPr="00DB6153" w:rsidRDefault="00521478" w:rsidP="008F72C7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Сархати дуюми </w:t>
      </w:r>
      <w:r w:rsidR="0081697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банди 14 </w:t>
      </w:r>
      <w:r w:rsidR="001A509E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дар </w:t>
      </w:r>
      <w:r w:rsidR="0081697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таҳрири зерин ифода карда шавад:</w:t>
      </w:r>
    </w:p>
    <w:p w14:paraId="2254BEB9" w14:textId="10CEEB95" w:rsidR="00816976" w:rsidRPr="00DB6153" w:rsidRDefault="00521478" w:rsidP="008F72C7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81697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ДП – </w:t>
      </w:r>
      <w:bookmarkStart w:id="4" w:name="_Hlk224049038"/>
      <w:r w:rsidR="0081697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дороиҳои пардохтпазир</w:t>
      </w:r>
      <w:bookmarkEnd w:id="4"/>
      <w:r w:rsidR="0081697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="00816976" w:rsidRPr="00DB6153">
        <w:rPr>
          <w:rFonts w:ascii="Times New Roman" w:hAnsi="Times New Roman" w:cs="Times New Roman"/>
          <w:sz w:val="28"/>
          <w:szCs w:val="28"/>
          <w:lang w:val="tg-Cyrl-TJ"/>
        </w:rPr>
        <w:t>дар охири моҳи ҳисоботӣ</w:t>
      </w:r>
      <w:r w:rsidR="009E3E57" w:rsidRPr="00DB6153">
        <w:rPr>
          <w:rFonts w:ascii="Times New Roman" w:hAnsi="Times New Roman" w:cs="Times New Roman"/>
          <w:sz w:val="28"/>
          <w:szCs w:val="28"/>
          <w:lang w:val="tg-Cyrl-TJ"/>
        </w:rPr>
        <w:t xml:space="preserve">, ки </w:t>
      </w:r>
      <w:r w:rsidR="00816976" w:rsidRPr="00DB6153">
        <w:rPr>
          <w:rFonts w:ascii="Times New Roman" w:hAnsi="Times New Roman" w:cs="Times New Roman"/>
          <w:sz w:val="28"/>
          <w:szCs w:val="28"/>
          <w:lang w:val="tg-Cyrl-TJ"/>
        </w:rPr>
        <w:t>тибқи</w:t>
      </w:r>
      <w:r w:rsidR="009E3E57" w:rsidRPr="00DB6153">
        <w:rPr>
          <w:rFonts w:ascii="Times New Roman" w:hAnsi="Times New Roman" w:cs="Times New Roman"/>
          <w:sz w:val="28"/>
          <w:szCs w:val="28"/>
          <w:lang w:val="tg-Cyrl-TJ"/>
        </w:rPr>
        <w:t xml:space="preserve"> талаботи</w:t>
      </w:r>
      <w:r w:rsidR="0081697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="009E3E57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банди 13 </w:t>
      </w:r>
      <w:r w:rsidR="0081697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Тартиб</w:t>
      </w:r>
      <w:r w:rsidR="009E3E57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и мазкур ҳисоб ш</w:t>
      </w:r>
      <w:r w:rsidR="00816976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удаанд;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1A509E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.</w:t>
      </w:r>
    </w:p>
    <w:p w14:paraId="205D0B10" w14:textId="77777777" w:rsidR="00521478" w:rsidRPr="00DB6153" w:rsidRDefault="009B4F21" w:rsidP="008F72C7">
      <w:pPr>
        <w:pStyle w:val="a4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Дар </w:t>
      </w:r>
      <w:r w:rsidR="00521478" w:rsidRPr="00DB6153">
        <w:rPr>
          <w:rFonts w:ascii="Times New Roman" w:hAnsi="Times New Roman" w:cs="Times New Roman"/>
          <w:sz w:val="28"/>
          <w:szCs w:val="28"/>
          <w:lang w:val="tt-RU"/>
        </w:rPr>
        <w:t>банди 16:</w:t>
      </w:r>
    </w:p>
    <w:p w14:paraId="5DB29C3C" w14:textId="228EA30D" w:rsidR="009B4F21" w:rsidRPr="00DB6153" w:rsidRDefault="008F72C7" w:rsidP="008F72C7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t>-</w:t>
      </w:r>
      <w:r w:rsidR="00521478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дар сархати чорум </w:t>
      </w:r>
      <w:r w:rsidR="009B4F21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аломати </w:t>
      </w:r>
      <w:r w:rsidR="005214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9B4F21" w:rsidRPr="00DB615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5214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9B4F21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ба аломати </w:t>
      </w:r>
      <w:r w:rsidR="005214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9B4F21" w:rsidRPr="00DB6153">
        <w:rPr>
          <w:rFonts w:ascii="Times New Roman" w:hAnsi="Times New Roman" w:cs="Times New Roman"/>
          <w:sz w:val="28"/>
          <w:szCs w:val="28"/>
          <w:lang w:val="tt-RU"/>
        </w:rPr>
        <w:t>;</w:t>
      </w:r>
      <w:r w:rsidR="00521478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9B4F21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иваз карда шавад</w:t>
      </w:r>
      <w:r w:rsidR="00521478" w:rsidRPr="00DB615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3044E2BB" w14:textId="43527785" w:rsidR="00BB6FEC" w:rsidRPr="00DB6153" w:rsidRDefault="00B51D2E" w:rsidP="008F72C7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t>- сархати панҷум</w:t>
      </w:r>
      <w:r w:rsidR="00BB6FEC"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t xml:space="preserve"> бо </w:t>
      </w:r>
      <w:r w:rsidR="00BB6FEC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мазмуни зерин илова карда шавад:</w:t>
      </w:r>
    </w:p>
    <w:p w14:paraId="5DBAF906" w14:textId="5962D16B" w:rsidR="00BB6FEC" w:rsidRPr="00DB6153" w:rsidRDefault="00B51D2E" w:rsidP="008F72C7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BB6FEC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-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дар </w:t>
      </w:r>
      <w:r w:rsidR="00BB6FEC" w:rsidRPr="00DB6153">
        <w:rPr>
          <w:rFonts w:ascii="Times New Roman" w:hAnsi="Times New Roman" w:cs="Times New Roman"/>
          <w:sz w:val="28"/>
          <w:szCs w:val="28"/>
          <w:lang w:val="tg-Cyrl-TJ"/>
        </w:rPr>
        <w:t>сабикаҳои ченакии тиллои Бонки миллии Тоҷикистон;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BB6FEC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.</w:t>
      </w:r>
    </w:p>
    <w:p w14:paraId="27BC1842" w14:textId="2AA7754E" w:rsidR="00375862" w:rsidRPr="00DB6153" w:rsidRDefault="00375862" w:rsidP="008C65B0">
      <w:pPr>
        <w:pStyle w:val="a4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>Дар банди 18:</w:t>
      </w:r>
    </w:p>
    <w:p w14:paraId="754C09D3" w14:textId="744F671D" w:rsidR="00375862" w:rsidRPr="00DB6153" w:rsidRDefault="00D30920" w:rsidP="008C65B0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t>пас</w:t>
      </w:r>
      <w:r w:rsidR="00375862" w:rsidRPr="00DB6153">
        <w:rPr>
          <w:rFonts w:ascii="Times New Roman" w:eastAsia="MS Mincho" w:hAnsi="Times New Roman" w:cs="Times New Roman"/>
          <w:sz w:val="28"/>
          <w:szCs w:val="28"/>
          <w:lang w:val="tt-RU"/>
        </w:rPr>
        <w:t xml:space="preserve"> аз калимаи «гардад» калимаҳои «ё ин меъёр аллакай вайрон шуда бошад» илова карда шаванд.</w:t>
      </w:r>
    </w:p>
    <w:p w14:paraId="40E9FFC3" w14:textId="0D87A470" w:rsidR="00C604ED" w:rsidRPr="00DB6153" w:rsidRDefault="0053127F" w:rsidP="006E6865">
      <w:pPr>
        <w:pStyle w:val="a4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>Дар банди 20</w:t>
      </w:r>
      <w:r w:rsidR="00C604ED" w:rsidRPr="00DB6153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14:paraId="6E97E2B7" w14:textId="3F08E1EB" w:rsidR="009B4F21" w:rsidRPr="00DB6153" w:rsidRDefault="00C604ED" w:rsidP="008F72C7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53127F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сархати сеюм</w:t>
      </w:r>
      <w:r w:rsidR="0053127F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3127F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бо мазмуни зерин илова карда шавад:</w:t>
      </w:r>
    </w:p>
    <w:p w14:paraId="75D7CB6C" w14:textId="08B98435" w:rsidR="0053127F" w:rsidRPr="00DB6153" w:rsidRDefault="00C604ED" w:rsidP="008F72C7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53127F" w:rsidRPr="00DB615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53127F" w:rsidRPr="00DB6153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53127F" w:rsidRPr="00DB6153">
        <w:rPr>
          <w:rStyle w:val="s1"/>
          <w:b w:val="0"/>
          <w:bCs w:val="0"/>
          <w:color w:val="auto"/>
          <w:sz w:val="28"/>
          <w:szCs w:val="28"/>
          <w:lang w:val="tg-Cyrl-TJ"/>
        </w:rPr>
        <w:t xml:space="preserve">ба сабикаҳои ченакии тиллои Бонки миллии Тоҷикистон – на зиёда аз </w:t>
      </w:r>
      <w:r w:rsidR="00BB3322" w:rsidRPr="00DB6153">
        <w:rPr>
          <w:rStyle w:val="s1"/>
          <w:b w:val="0"/>
          <w:bCs w:val="0"/>
          <w:color w:val="auto"/>
          <w:sz w:val="28"/>
          <w:szCs w:val="28"/>
          <w:lang w:val="tg-Cyrl-TJ"/>
        </w:rPr>
        <w:t>2</w:t>
      </w:r>
      <w:r w:rsidR="0053127F" w:rsidRPr="00DB6153">
        <w:rPr>
          <w:rStyle w:val="s1"/>
          <w:b w:val="0"/>
          <w:bCs w:val="0"/>
          <w:color w:val="auto"/>
          <w:sz w:val="28"/>
          <w:szCs w:val="28"/>
          <w:lang w:val="tg-Cyrl-TJ"/>
        </w:rPr>
        <w:t>0 фоизи дороиҳои пардохтпазири худ;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7A2DF0" w:rsidRPr="00DB615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08051E38" w14:textId="23019CC8" w:rsidR="00BB3322" w:rsidRPr="00DB6153" w:rsidRDefault="00C604ED" w:rsidP="008F72C7">
      <w:pPr>
        <w:pStyle w:val="a4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F72C7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ар 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сархати чорум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рақами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>50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ба рақами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>40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иваз карда шавад.</w:t>
      </w:r>
    </w:p>
    <w:p w14:paraId="632E14EC" w14:textId="0FE85EF4" w:rsidR="00BB3322" w:rsidRPr="00DB6153" w:rsidRDefault="00C604ED" w:rsidP="008F72C7">
      <w:pPr>
        <w:pStyle w:val="a4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F72C7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ар 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сархати панҷум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рақами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>80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ба рақами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>70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BB3322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иваз карда шавад.</w:t>
      </w:r>
    </w:p>
    <w:p w14:paraId="13DE2738" w14:textId="576ECB11" w:rsidR="007A2DF0" w:rsidRPr="00DB6153" w:rsidRDefault="007A2DF0" w:rsidP="008F72C7">
      <w:pPr>
        <w:pStyle w:val="a4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Style w:val="s1"/>
          <w:b w:val="0"/>
          <w:bCs w:val="0"/>
          <w:color w:val="auto"/>
          <w:sz w:val="28"/>
          <w:szCs w:val="28"/>
          <w:lang w:val="tg-Cyrl-TJ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Банди 21 </w:t>
      </w:r>
      <w:r w:rsidR="00A05E8D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хориҷ карда шавад</w:t>
      </w:r>
      <w:r w:rsidRPr="00DB6153">
        <w:rPr>
          <w:rStyle w:val="s1"/>
          <w:b w:val="0"/>
          <w:bCs w:val="0"/>
          <w:color w:val="auto"/>
          <w:sz w:val="28"/>
          <w:szCs w:val="28"/>
          <w:lang w:val="tg-Cyrl-TJ"/>
        </w:rPr>
        <w:t>.</w:t>
      </w:r>
    </w:p>
    <w:p w14:paraId="77A4FD3B" w14:textId="16965D46" w:rsidR="00142089" w:rsidRPr="00DB6153" w:rsidRDefault="00553692" w:rsidP="006E6865">
      <w:pPr>
        <w:pStyle w:val="a4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Style w:val="s1"/>
          <w:b w:val="0"/>
          <w:bCs w:val="0"/>
          <w:color w:val="auto"/>
          <w:sz w:val="28"/>
          <w:szCs w:val="28"/>
          <w:lang w:val="tg-Cyrl-TJ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Банди 23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дар таҳрири зерин ифода карда шавад:</w:t>
      </w:r>
    </w:p>
    <w:p w14:paraId="44994072" w14:textId="5BAFC577" w:rsidR="00142089" w:rsidRPr="00DB6153" w:rsidRDefault="00C604ED" w:rsidP="006E6865">
      <w:pPr>
        <w:tabs>
          <w:tab w:val="left" w:pos="1276"/>
        </w:tabs>
        <w:spacing w:line="276" w:lineRule="auto"/>
        <w:ind w:firstLine="709"/>
        <w:jc w:val="both"/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505401" w:rsidRPr="00DB6153">
        <w:rPr>
          <w:rStyle w:val="s1"/>
          <w:b w:val="0"/>
          <w:bCs w:val="0"/>
          <w:color w:val="auto"/>
          <w:sz w:val="28"/>
          <w:szCs w:val="28"/>
          <w:lang w:val="tt-RU"/>
        </w:rPr>
        <w:t xml:space="preserve">23. </w:t>
      </w:r>
      <w:bookmarkStart w:id="5" w:name="_Hlk225784580"/>
      <w:r w:rsidR="001477E5" w:rsidRPr="00DB61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Ташкилотҳои суғуртавӣ (азнавсуғуртакунӣ) уҳдадоранд тибқи </w:t>
      </w:r>
      <w:r w:rsidRPr="00DB6153">
        <w:rPr>
          <w:rFonts w:ascii="Times New Roman" w:eastAsia="Times New Roman" w:hAnsi="Times New Roman" w:cs="Times New Roman"/>
          <w:sz w:val="28"/>
          <w:szCs w:val="28"/>
          <w:lang w:val="tt-RU"/>
        </w:rPr>
        <w:t>муҳлатҳои дар</w:t>
      </w:r>
      <w:r w:rsidR="001477E5" w:rsidRPr="00DB61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банди 69 Тартиби таҳия ва муҳлати пешниҳоди ҳисоботҳои молиявӣ</w:t>
      </w:r>
      <w:r w:rsidR="00B53F5D" w:rsidRPr="00DB61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му</w:t>
      </w:r>
      <w:r w:rsidR="00B53F5D" w:rsidRPr="00DB6153">
        <w:rPr>
          <w:rFonts w:ascii="Times New Roman" w:eastAsia="Times New Roman" w:hAnsi="Times New Roman" w:cs="Times New Roman"/>
          <w:sz w:val="28"/>
          <w:szCs w:val="28"/>
          <w:lang w:val="tg-Cyrl-TJ"/>
        </w:rPr>
        <w:t>қарраршуда</w:t>
      </w:r>
      <w:r w:rsidR="001477E5" w:rsidRPr="00DB61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ки бо қарори Раёсати Бонки миллии Тоҷикистон аз 8 июли соли 2025, №90 тасдиқ гардида, дар Вазорати адлияи Ҷумҳурии Тоҷикистон </w:t>
      </w:r>
      <w:r w:rsidR="00E35605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11 августи соли 2025</w:t>
      </w:r>
      <w:r w:rsidR="001477E5" w:rsidRPr="00DB615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№1354 ба қайди давлатӣ гирифта шудааст, ба </w:t>
      </w:r>
      <w:r w:rsidR="001477E5" w:rsidRPr="00DB6153">
        <w:rPr>
          <w:rFonts w:ascii="Times New Roman" w:eastAsia="Times New Roman" w:hAnsi="Times New Roman" w:cs="Times New Roman"/>
          <w:spacing w:val="2"/>
          <w:sz w:val="28"/>
          <w:szCs w:val="28"/>
          <w:lang w:val="tg-Cyrl-TJ"/>
        </w:rPr>
        <w:t xml:space="preserve">Бонки миллии Тоҷикистон ҳисоботро дар шакли </w:t>
      </w:r>
      <w:r w:rsidRPr="00DB6153">
        <w:rPr>
          <w:rFonts w:ascii="Times New Roman" w:eastAsia="Times New Roman" w:hAnsi="Times New Roman" w:cs="Times New Roman"/>
          <w:spacing w:val="2"/>
          <w:sz w:val="28"/>
          <w:szCs w:val="28"/>
          <w:lang w:val="tg-Cyrl-TJ"/>
        </w:rPr>
        <w:t xml:space="preserve">электронӣ ва </w:t>
      </w:r>
      <w:r w:rsidR="001477E5" w:rsidRPr="00DB6153">
        <w:rPr>
          <w:rFonts w:ascii="Times New Roman" w:eastAsia="Times New Roman" w:hAnsi="Times New Roman" w:cs="Times New Roman"/>
          <w:spacing w:val="2"/>
          <w:sz w:val="28"/>
          <w:szCs w:val="28"/>
          <w:lang w:val="tg-Cyrl-TJ"/>
        </w:rPr>
        <w:t>хаттӣ пешниҳод намоянд.</w:t>
      </w:r>
      <w:bookmarkEnd w:id="5"/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142089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.</w:t>
      </w:r>
    </w:p>
    <w:p w14:paraId="47353E5C" w14:textId="6640C372" w:rsidR="00D70242" w:rsidRPr="00DB6153" w:rsidRDefault="00D70242" w:rsidP="006E6865">
      <w:pPr>
        <w:pStyle w:val="a4"/>
        <w:numPr>
          <w:ilvl w:val="0"/>
          <w:numId w:val="11"/>
        </w:numPr>
        <w:tabs>
          <w:tab w:val="left" w:pos="1134"/>
          <w:tab w:val="left" w:pos="1418"/>
          <w:tab w:val="left" w:pos="1560"/>
        </w:tabs>
        <w:ind w:left="0" w:firstLine="709"/>
        <w:jc w:val="both"/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</w:pPr>
      <w:r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 Банди 23</w:t>
      </w:r>
      <w:r w:rsidRPr="00DB6153">
        <w:rPr>
          <w:rFonts w:ascii="Times New Roman" w:eastAsia="Palatino Linotype" w:hAnsi="Times New Roman" w:cs="Times New Roman"/>
          <w:spacing w:val="2"/>
          <w:sz w:val="28"/>
          <w:szCs w:val="28"/>
          <w:vertAlign w:val="superscript"/>
          <w:lang w:val="tg-Cyrl-TJ"/>
        </w:rPr>
        <w:t xml:space="preserve">1 </w:t>
      </w:r>
      <w:r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бо мазмуни зерин илова карда шавад.</w:t>
      </w:r>
    </w:p>
    <w:p w14:paraId="5BAC4AF7" w14:textId="1FBB9B7D" w:rsidR="00D70242" w:rsidRPr="00DB6153" w:rsidRDefault="00DD2F37" w:rsidP="008F72C7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bookmarkStart w:id="6" w:name="_Hlk225784620"/>
      <w:r w:rsidR="00D70242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23</w:t>
      </w:r>
      <w:r w:rsidR="00D70242" w:rsidRPr="00DB6153">
        <w:rPr>
          <w:rFonts w:ascii="Times New Roman" w:eastAsia="Palatino Linotype" w:hAnsi="Times New Roman" w:cs="Times New Roman"/>
          <w:spacing w:val="2"/>
          <w:sz w:val="28"/>
          <w:szCs w:val="28"/>
          <w:vertAlign w:val="superscript"/>
          <w:lang w:val="tg-Cyrl-TJ"/>
        </w:rPr>
        <w:t>1</w:t>
      </w:r>
      <w:r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.</w:t>
      </w:r>
      <w:r w:rsidR="008F72C7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 </w:t>
      </w:r>
      <w:r w:rsidR="00D70242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Ҳисобот оид ба </w:t>
      </w:r>
      <w:r w:rsidR="003A5FB0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ҳ</w:t>
      </w:r>
      <w:r w:rsidR="0025437C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адди ақалли маржаи пардохтпазирии ташкилоти</w:t>
      </w:r>
      <w:r w:rsidR="003A5FB0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 </w:t>
      </w:r>
      <w:r w:rsidR="0025437C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суғуртавӣ (азнавсуғуртакунӣ)</w:t>
      </w:r>
      <w:r w:rsidR="00D70242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, </w:t>
      </w:r>
      <w:r w:rsidR="003A5FB0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маржаи пардохтпазирии ҳақиқии ташкилоти суғуртавӣ (азнавсуғуртакунӣ), маржаи пардохтпазирии ташкилоти суғуртавӣ (азнавсуғуртакунӣ), дороиҳои пардохтпазир ва</w:t>
      </w:r>
      <w:r w:rsidR="00D70242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 </w:t>
      </w:r>
      <w:r w:rsidR="003A5FB0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диверсификатсияи дороиҳои ташкилоти суғуртавӣ (азнавсуғуртакунӣ) </w:t>
      </w:r>
      <w:r w:rsidR="00D70242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тибқи замимаҳои 5</w:t>
      </w:r>
      <w:r w:rsidR="003A5FB0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2</w:t>
      </w:r>
      <w:r w:rsidR="00E35605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, 53, 54, 55</w:t>
      </w:r>
      <w:r w:rsidR="00D70242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 ва 5</w:t>
      </w:r>
      <w:r w:rsidR="00E35605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6</w:t>
      </w:r>
      <w:r w:rsidR="00D70242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 </w:t>
      </w:r>
      <w:r w:rsidR="00D70242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Тартиби таҳия ва муҳлати пешниҳоди ҳисоботҳои молиявӣ, ки бо қарори Раёсати Бонки миллии Тоҷикистон аз 8 июли соли 2025, №90 тасдиқ гардида, дар Вазорати адлияи Ҷумҳурии Тоҷикистон 11 августи соли 2025, №1354 ба қайди давлатӣ гирифта шудааст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,</w:t>
      </w:r>
      <w:r w:rsidR="00D70242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</w:t>
      </w:r>
      <w:r w:rsidR="00D70242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пешниҳод карда мешавад.</w:t>
      </w:r>
      <w:bookmarkEnd w:id="6"/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D70242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.</w:t>
      </w:r>
    </w:p>
    <w:p w14:paraId="43123417" w14:textId="026AF100" w:rsidR="00290FA5" w:rsidRPr="00DB6153" w:rsidRDefault="00290FA5" w:rsidP="006E6865">
      <w:pPr>
        <w:pStyle w:val="a4"/>
        <w:numPr>
          <w:ilvl w:val="0"/>
          <w:numId w:val="11"/>
        </w:numPr>
        <w:tabs>
          <w:tab w:val="left" w:pos="1134"/>
          <w:tab w:val="left" w:pos="1418"/>
          <w:tab w:val="left" w:pos="1701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 Банди 25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дар таҳрири зерин ифода карда шавад:</w:t>
      </w:r>
    </w:p>
    <w:p w14:paraId="3F2514C9" w14:textId="49820E51" w:rsidR="00290FA5" w:rsidRPr="00DB6153" w:rsidRDefault="00961EA1" w:rsidP="008F72C7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lastRenderedPageBreak/>
        <w:t>«</w:t>
      </w:r>
      <w:bookmarkStart w:id="7" w:name="_Hlk225784683"/>
      <w:r w:rsidR="00290FA5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 xml:space="preserve">25. </w:t>
      </w:r>
      <w:bookmarkStart w:id="8" w:name="_Hlk224376046"/>
      <w:r w:rsidR="00290FA5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Ташкилоти суғуртавӣ (азнавсуғуртакунӣ) метавонад хатоиҳои дар ҳисобот </w:t>
      </w:r>
      <w:r w:rsidR="005E3EF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ошкор</w:t>
      </w:r>
      <w:r w:rsidR="00290FA5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шударо дар муҳлатҳои дар банди 70 Тартиби таҳия ва муҳлати пешниҳоди ҳисоботҳои молиявӣ</w:t>
      </w:r>
      <w:r w:rsidR="005E3EF0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муқарраршуда</w:t>
      </w:r>
      <w:r w:rsidR="00290FA5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, ки бо қарори Раёсати Бонки миллии Тоҷикистон аз 8 июли соли 2025, №90 тасдиқ гардида, дар Вазорати адлияи Ҷумҳурии Тоҷикистон 11 августи соли 2025, №1354 ба қайд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и давлатӣ</w:t>
      </w:r>
      <w:r w:rsidR="00290FA5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гирифта шудааст ислоҳ намуда, онро аз нав ба Бонки миллии Точикистон пешниҳод намояд.</w:t>
      </w:r>
      <w:bookmarkEnd w:id="7"/>
      <w:bookmarkEnd w:id="8"/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290FA5" w:rsidRPr="00DB6153">
        <w:rPr>
          <w:rFonts w:ascii="Times New Roman" w:eastAsia="Palatino Linotype" w:hAnsi="Times New Roman" w:cs="Times New Roman"/>
          <w:spacing w:val="2"/>
          <w:sz w:val="28"/>
          <w:szCs w:val="28"/>
          <w:lang w:val="tg-Cyrl-TJ"/>
        </w:rPr>
        <w:t>.</w:t>
      </w:r>
    </w:p>
    <w:p w14:paraId="5636F960" w14:textId="58190D8E" w:rsidR="00FF7D39" w:rsidRPr="00DB6153" w:rsidRDefault="00FF7D39" w:rsidP="008F72C7">
      <w:pPr>
        <w:pStyle w:val="a4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Банди 27 </w:t>
      </w: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дар таҳрири зерин ифода карда шавад:</w:t>
      </w:r>
    </w:p>
    <w:p w14:paraId="108881E7" w14:textId="4FDFD496" w:rsidR="00FF7D39" w:rsidRPr="00DB6153" w:rsidRDefault="00961EA1" w:rsidP="008F72C7">
      <w:pPr>
        <w:ind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«</w:t>
      </w:r>
      <w:r w:rsidR="00FF7D39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27. </w:t>
      </w:r>
      <w:bookmarkStart w:id="9" w:name="_Hlk225784717"/>
      <w:r w:rsidR="00FF7D39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Дар ҳолати аз ҷониби ташкилотҳои суғуртавӣ (азнавсуғуртакунӣ) риоя нагардидани меъёрҳои муқаррарнамудаи Тартиби мазкур аз ҷониби мақоми назорати суғуртавӣ тибқи моддаи 34</w:t>
      </w:r>
      <w:r w:rsidR="00FF7D39" w:rsidRPr="00DB6153">
        <w:rPr>
          <w:rFonts w:ascii="Times New Roman" w:eastAsia="Palatino Linotype" w:hAnsi="Times New Roman" w:cs="Times New Roman"/>
          <w:sz w:val="28"/>
          <w:szCs w:val="28"/>
          <w:vertAlign w:val="superscript"/>
          <w:lang w:val="tt-RU"/>
        </w:rPr>
        <w:t>1</w:t>
      </w:r>
      <w:r w:rsidR="00FF7D39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 Қонуни Ҷумҳурии Тоҷикистон “Дар бораи фаъолияти суғуртавӣ” нисбат ба ташкилоти суғуртавӣ (азнавсуғуртакунӣ) чораҳои фаврии ислоҳӣ ва таъсиррасонӣ татбиқ карда мешаванд.</w:t>
      </w:r>
      <w:bookmarkEnd w:id="9"/>
      <w:r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>»</w:t>
      </w:r>
      <w:r w:rsidR="00FF7D39" w:rsidRPr="00DB6153">
        <w:rPr>
          <w:rFonts w:ascii="Times New Roman" w:eastAsia="Palatino Linotype" w:hAnsi="Times New Roman" w:cs="Times New Roman"/>
          <w:sz w:val="28"/>
          <w:szCs w:val="28"/>
          <w:lang w:val="tt-RU"/>
        </w:rPr>
        <w:t xml:space="preserve">. </w:t>
      </w:r>
    </w:p>
    <w:p w14:paraId="5C504210" w14:textId="58EB6033" w:rsidR="00FC6B21" w:rsidRPr="00DB6153" w:rsidRDefault="00FF7D39" w:rsidP="008F72C7">
      <w:pPr>
        <w:pStyle w:val="a4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tt-RU"/>
        </w:rPr>
      </w:pPr>
      <w:r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Замимаҳои №1, №2, №3, №4, №5 ва №6 Тартиби мазкур </w:t>
      </w:r>
      <w:r w:rsidR="00961EA1" w:rsidRPr="00DB6153">
        <w:rPr>
          <w:rFonts w:ascii="Times New Roman" w:hAnsi="Times New Roman" w:cs="Times New Roman"/>
          <w:sz w:val="28"/>
          <w:szCs w:val="28"/>
          <w:lang w:val="tt-RU"/>
        </w:rPr>
        <w:t xml:space="preserve">хориҷ карда </w:t>
      </w:r>
      <w:r w:rsidRPr="00DB6153">
        <w:rPr>
          <w:rFonts w:ascii="Times New Roman" w:hAnsi="Times New Roman" w:cs="Times New Roman"/>
          <w:sz w:val="28"/>
          <w:szCs w:val="28"/>
          <w:lang w:val="tt-RU"/>
        </w:rPr>
        <w:t>шаванд.</w:t>
      </w:r>
    </w:p>
    <w:sectPr w:rsidR="00FC6B21" w:rsidRPr="00DB6153" w:rsidSect="007925DE">
      <w:footerReference w:type="default" r:id="rId8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063B" w14:textId="77777777" w:rsidR="001C3EE2" w:rsidRDefault="001C3EE2" w:rsidP="00E60CE9">
      <w:r>
        <w:separator/>
      </w:r>
    </w:p>
  </w:endnote>
  <w:endnote w:type="continuationSeparator" w:id="0">
    <w:p w14:paraId="638BDF08" w14:textId="77777777" w:rsidR="001C3EE2" w:rsidRDefault="001C3EE2" w:rsidP="00E6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5690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2F127" w14:textId="7AB24422" w:rsidR="005A43C2" w:rsidRPr="007D07C4" w:rsidRDefault="005A43C2" w:rsidP="007D07C4">
        <w:pPr>
          <w:pStyle w:val="aff1"/>
          <w:jc w:val="right"/>
          <w:rPr>
            <w:rFonts w:ascii="Times New Roman" w:hAnsi="Times New Roman" w:cs="Times New Roman"/>
          </w:rPr>
        </w:pPr>
        <w:r w:rsidRPr="007D07C4">
          <w:rPr>
            <w:rFonts w:ascii="Times New Roman" w:hAnsi="Times New Roman" w:cs="Times New Roman"/>
          </w:rPr>
          <w:fldChar w:fldCharType="begin"/>
        </w:r>
        <w:r w:rsidRPr="007D07C4">
          <w:rPr>
            <w:rFonts w:ascii="Times New Roman" w:hAnsi="Times New Roman" w:cs="Times New Roman"/>
          </w:rPr>
          <w:instrText>PAGE   \* MERGEFORMAT</w:instrText>
        </w:r>
        <w:r w:rsidRPr="007D07C4">
          <w:rPr>
            <w:rFonts w:ascii="Times New Roman" w:hAnsi="Times New Roman" w:cs="Times New Roman"/>
          </w:rPr>
          <w:fldChar w:fldCharType="separate"/>
        </w:r>
        <w:r w:rsidR="005E3EF0" w:rsidRPr="005E3EF0">
          <w:rPr>
            <w:rFonts w:ascii="Times New Roman" w:hAnsi="Times New Roman" w:cs="Times New Roman"/>
            <w:noProof/>
            <w:lang w:val="ru-RU"/>
          </w:rPr>
          <w:t>3</w:t>
        </w:r>
        <w:r w:rsidRPr="007D07C4">
          <w:rPr>
            <w:rFonts w:ascii="Times New Roman" w:hAnsi="Times New Roman" w:cs="Times New Roman"/>
          </w:rPr>
          <w:fldChar w:fldCharType="end"/>
        </w:r>
      </w:p>
    </w:sdtContent>
  </w:sdt>
  <w:p w14:paraId="0BAA0B9C" w14:textId="77777777" w:rsidR="00A16016" w:rsidRDefault="00A1601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3603" w14:textId="77777777" w:rsidR="001C3EE2" w:rsidRDefault="001C3EE2" w:rsidP="00E60CE9">
      <w:r>
        <w:separator/>
      </w:r>
    </w:p>
  </w:footnote>
  <w:footnote w:type="continuationSeparator" w:id="0">
    <w:p w14:paraId="64E7A469" w14:textId="77777777" w:rsidR="001C3EE2" w:rsidRDefault="001C3EE2" w:rsidP="00E6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10E"/>
    <w:multiLevelType w:val="hybridMultilevel"/>
    <w:tmpl w:val="2AF2DD34"/>
    <w:lvl w:ilvl="0" w:tplc="28C46C52">
      <w:start w:val="1"/>
      <w:numFmt w:val="decimal"/>
      <w:lvlText w:val="%1."/>
      <w:lvlJc w:val="left"/>
      <w:pPr>
        <w:ind w:left="2270" w:hanging="284"/>
        <w:jc w:val="right"/>
      </w:pPr>
      <w:rPr>
        <w:rFonts w:hint="default"/>
        <w:strike w:val="0"/>
        <w:color w:val="auto"/>
        <w:sz w:val="28"/>
        <w:szCs w:val="28"/>
      </w:rPr>
    </w:lvl>
    <w:lvl w:ilvl="1" w:tplc="0D303AA2">
      <w:start w:val="1"/>
      <w:numFmt w:val="bullet"/>
      <w:lvlText w:val="•"/>
      <w:lvlJc w:val="left"/>
      <w:pPr>
        <w:ind w:left="1103" w:hanging="284"/>
      </w:pPr>
      <w:rPr>
        <w:rFonts w:hint="default"/>
      </w:rPr>
    </w:lvl>
    <w:lvl w:ilvl="2" w:tplc="AAF03E9C">
      <w:start w:val="1"/>
      <w:numFmt w:val="bullet"/>
      <w:lvlText w:val="•"/>
      <w:lvlJc w:val="left"/>
      <w:pPr>
        <w:ind w:left="2101" w:hanging="284"/>
      </w:pPr>
      <w:rPr>
        <w:rFonts w:hint="default"/>
      </w:rPr>
    </w:lvl>
    <w:lvl w:ilvl="3" w:tplc="34CE2C16">
      <w:start w:val="1"/>
      <w:numFmt w:val="bullet"/>
      <w:lvlText w:val="•"/>
      <w:lvlJc w:val="left"/>
      <w:pPr>
        <w:ind w:left="3099" w:hanging="284"/>
      </w:pPr>
      <w:rPr>
        <w:rFonts w:hint="default"/>
      </w:rPr>
    </w:lvl>
    <w:lvl w:ilvl="4" w:tplc="CEB0BF2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5" w:tplc="DAC8C952">
      <w:start w:val="1"/>
      <w:numFmt w:val="bullet"/>
      <w:lvlText w:val="•"/>
      <w:lvlJc w:val="left"/>
      <w:pPr>
        <w:ind w:left="5094" w:hanging="284"/>
      </w:pPr>
      <w:rPr>
        <w:rFonts w:hint="default"/>
      </w:rPr>
    </w:lvl>
    <w:lvl w:ilvl="6" w:tplc="FE2A1706">
      <w:start w:val="1"/>
      <w:numFmt w:val="bullet"/>
      <w:lvlText w:val="•"/>
      <w:lvlJc w:val="left"/>
      <w:pPr>
        <w:ind w:left="6092" w:hanging="284"/>
      </w:pPr>
      <w:rPr>
        <w:rFonts w:hint="default"/>
      </w:rPr>
    </w:lvl>
    <w:lvl w:ilvl="7" w:tplc="8646A896">
      <w:start w:val="1"/>
      <w:numFmt w:val="bullet"/>
      <w:lvlText w:val="•"/>
      <w:lvlJc w:val="left"/>
      <w:pPr>
        <w:ind w:left="7090" w:hanging="284"/>
      </w:pPr>
      <w:rPr>
        <w:rFonts w:hint="default"/>
      </w:rPr>
    </w:lvl>
    <w:lvl w:ilvl="8" w:tplc="31C22F42">
      <w:start w:val="1"/>
      <w:numFmt w:val="bullet"/>
      <w:lvlText w:val="•"/>
      <w:lvlJc w:val="left"/>
      <w:pPr>
        <w:ind w:left="8088" w:hanging="284"/>
      </w:pPr>
      <w:rPr>
        <w:rFonts w:hint="default"/>
      </w:rPr>
    </w:lvl>
  </w:abstractNum>
  <w:abstractNum w:abstractNumId="1" w15:restartNumberingAfterBreak="0">
    <w:nsid w:val="08695E1D"/>
    <w:multiLevelType w:val="hybridMultilevel"/>
    <w:tmpl w:val="2AF2DD34"/>
    <w:lvl w:ilvl="0" w:tplc="28C46C52">
      <w:start w:val="1"/>
      <w:numFmt w:val="decimal"/>
      <w:lvlText w:val="%1."/>
      <w:lvlJc w:val="left"/>
      <w:pPr>
        <w:ind w:left="2270" w:hanging="284"/>
        <w:jc w:val="right"/>
      </w:pPr>
      <w:rPr>
        <w:rFonts w:hint="default"/>
        <w:strike w:val="0"/>
        <w:color w:val="auto"/>
        <w:sz w:val="28"/>
        <w:szCs w:val="28"/>
      </w:rPr>
    </w:lvl>
    <w:lvl w:ilvl="1" w:tplc="0D303AA2">
      <w:start w:val="1"/>
      <w:numFmt w:val="bullet"/>
      <w:lvlText w:val="•"/>
      <w:lvlJc w:val="left"/>
      <w:pPr>
        <w:ind w:left="1103" w:hanging="284"/>
      </w:pPr>
      <w:rPr>
        <w:rFonts w:hint="default"/>
      </w:rPr>
    </w:lvl>
    <w:lvl w:ilvl="2" w:tplc="AAF03E9C">
      <w:start w:val="1"/>
      <w:numFmt w:val="bullet"/>
      <w:lvlText w:val="•"/>
      <w:lvlJc w:val="left"/>
      <w:pPr>
        <w:ind w:left="2101" w:hanging="284"/>
      </w:pPr>
      <w:rPr>
        <w:rFonts w:hint="default"/>
      </w:rPr>
    </w:lvl>
    <w:lvl w:ilvl="3" w:tplc="34CE2C16">
      <w:start w:val="1"/>
      <w:numFmt w:val="bullet"/>
      <w:lvlText w:val="•"/>
      <w:lvlJc w:val="left"/>
      <w:pPr>
        <w:ind w:left="3099" w:hanging="284"/>
      </w:pPr>
      <w:rPr>
        <w:rFonts w:hint="default"/>
      </w:rPr>
    </w:lvl>
    <w:lvl w:ilvl="4" w:tplc="CEB0BF2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5" w:tplc="DAC8C952">
      <w:start w:val="1"/>
      <w:numFmt w:val="bullet"/>
      <w:lvlText w:val="•"/>
      <w:lvlJc w:val="left"/>
      <w:pPr>
        <w:ind w:left="5094" w:hanging="284"/>
      </w:pPr>
      <w:rPr>
        <w:rFonts w:hint="default"/>
      </w:rPr>
    </w:lvl>
    <w:lvl w:ilvl="6" w:tplc="FE2A1706">
      <w:start w:val="1"/>
      <w:numFmt w:val="bullet"/>
      <w:lvlText w:val="•"/>
      <w:lvlJc w:val="left"/>
      <w:pPr>
        <w:ind w:left="6092" w:hanging="284"/>
      </w:pPr>
      <w:rPr>
        <w:rFonts w:hint="default"/>
      </w:rPr>
    </w:lvl>
    <w:lvl w:ilvl="7" w:tplc="8646A896">
      <w:start w:val="1"/>
      <w:numFmt w:val="bullet"/>
      <w:lvlText w:val="•"/>
      <w:lvlJc w:val="left"/>
      <w:pPr>
        <w:ind w:left="7090" w:hanging="284"/>
      </w:pPr>
      <w:rPr>
        <w:rFonts w:hint="default"/>
      </w:rPr>
    </w:lvl>
    <w:lvl w:ilvl="8" w:tplc="31C22F42">
      <w:start w:val="1"/>
      <w:numFmt w:val="bullet"/>
      <w:lvlText w:val="•"/>
      <w:lvlJc w:val="left"/>
      <w:pPr>
        <w:ind w:left="8088" w:hanging="284"/>
      </w:pPr>
      <w:rPr>
        <w:rFonts w:hint="default"/>
      </w:rPr>
    </w:lvl>
  </w:abstractNum>
  <w:abstractNum w:abstractNumId="2" w15:restartNumberingAfterBreak="0">
    <w:nsid w:val="0B9516B9"/>
    <w:multiLevelType w:val="hybridMultilevel"/>
    <w:tmpl w:val="F2E4DA54"/>
    <w:lvl w:ilvl="0" w:tplc="6E0092C2">
      <w:start w:val="1"/>
      <w:numFmt w:val="bullet"/>
      <w:lvlText w:val="-"/>
      <w:lvlJc w:val="left"/>
      <w:pPr>
        <w:ind w:left="105" w:hanging="183"/>
      </w:pPr>
      <w:rPr>
        <w:rFonts w:ascii="Palatino Linotype" w:eastAsia="Palatino Linotype" w:hAnsi="Palatino Linotype" w:hint="default"/>
        <w:sz w:val="24"/>
        <w:szCs w:val="24"/>
      </w:rPr>
    </w:lvl>
    <w:lvl w:ilvl="1" w:tplc="8F1235AC">
      <w:start w:val="1"/>
      <w:numFmt w:val="bullet"/>
      <w:lvlText w:val="•"/>
      <w:lvlJc w:val="left"/>
      <w:pPr>
        <w:ind w:left="1103" w:hanging="183"/>
      </w:pPr>
      <w:rPr>
        <w:rFonts w:hint="default"/>
      </w:rPr>
    </w:lvl>
    <w:lvl w:ilvl="2" w:tplc="56F69832">
      <w:start w:val="1"/>
      <w:numFmt w:val="bullet"/>
      <w:lvlText w:val="•"/>
      <w:lvlJc w:val="left"/>
      <w:pPr>
        <w:ind w:left="2100" w:hanging="183"/>
      </w:pPr>
      <w:rPr>
        <w:rFonts w:hint="default"/>
      </w:rPr>
    </w:lvl>
    <w:lvl w:ilvl="3" w:tplc="2E8C1B9A">
      <w:start w:val="1"/>
      <w:numFmt w:val="bullet"/>
      <w:lvlText w:val="•"/>
      <w:lvlJc w:val="left"/>
      <w:pPr>
        <w:ind w:left="3098" w:hanging="183"/>
      </w:pPr>
      <w:rPr>
        <w:rFonts w:hint="default"/>
      </w:rPr>
    </w:lvl>
    <w:lvl w:ilvl="4" w:tplc="4F780204">
      <w:start w:val="1"/>
      <w:numFmt w:val="bullet"/>
      <w:lvlText w:val="•"/>
      <w:lvlJc w:val="left"/>
      <w:pPr>
        <w:ind w:left="4096" w:hanging="183"/>
      </w:pPr>
      <w:rPr>
        <w:rFonts w:hint="default"/>
      </w:rPr>
    </w:lvl>
    <w:lvl w:ilvl="5" w:tplc="8CFE8BDC">
      <w:start w:val="1"/>
      <w:numFmt w:val="bullet"/>
      <w:lvlText w:val="•"/>
      <w:lvlJc w:val="left"/>
      <w:pPr>
        <w:ind w:left="5094" w:hanging="183"/>
      </w:pPr>
      <w:rPr>
        <w:rFonts w:hint="default"/>
      </w:rPr>
    </w:lvl>
    <w:lvl w:ilvl="6" w:tplc="F42038F8">
      <w:start w:val="1"/>
      <w:numFmt w:val="bullet"/>
      <w:lvlText w:val="•"/>
      <w:lvlJc w:val="left"/>
      <w:pPr>
        <w:ind w:left="6092" w:hanging="183"/>
      </w:pPr>
      <w:rPr>
        <w:rFonts w:hint="default"/>
      </w:rPr>
    </w:lvl>
    <w:lvl w:ilvl="7" w:tplc="F30A8926">
      <w:start w:val="1"/>
      <w:numFmt w:val="bullet"/>
      <w:lvlText w:val="•"/>
      <w:lvlJc w:val="left"/>
      <w:pPr>
        <w:ind w:left="7090" w:hanging="183"/>
      </w:pPr>
      <w:rPr>
        <w:rFonts w:hint="default"/>
      </w:rPr>
    </w:lvl>
    <w:lvl w:ilvl="8" w:tplc="E702C382">
      <w:start w:val="1"/>
      <w:numFmt w:val="bullet"/>
      <w:lvlText w:val="•"/>
      <w:lvlJc w:val="left"/>
      <w:pPr>
        <w:ind w:left="8088" w:hanging="183"/>
      </w:pPr>
      <w:rPr>
        <w:rFonts w:hint="default"/>
      </w:rPr>
    </w:lvl>
  </w:abstractNum>
  <w:abstractNum w:abstractNumId="3" w15:restartNumberingAfterBreak="0">
    <w:nsid w:val="0C787AD6"/>
    <w:multiLevelType w:val="hybridMultilevel"/>
    <w:tmpl w:val="4FEA1A6E"/>
    <w:lvl w:ilvl="0" w:tplc="8D880252">
      <w:start w:val="19"/>
      <w:numFmt w:val="bullet"/>
      <w:lvlText w:val="-"/>
      <w:lvlJc w:val="left"/>
      <w:pPr>
        <w:ind w:left="1425" w:hanging="360"/>
      </w:pPr>
      <w:rPr>
        <w:rFonts w:ascii="Palatino Linotype" w:eastAsia="Arial" w:hAnsi="Palatino Linotype" w:cs="Aria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ED66161"/>
    <w:multiLevelType w:val="hybridMultilevel"/>
    <w:tmpl w:val="2AF2DD34"/>
    <w:lvl w:ilvl="0" w:tplc="28C46C52">
      <w:start w:val="1"/>
      <w:numFmt w:val="decimal"/>
      <w:lvlText w:val="%1."/>
      <w:lvlJc w:val="left"/>
      <w:pPr>
        <w:ind w:left="2270" w:hanging="284"/>
        <w:jc w:val="right"/>
      </w:pPr>
      <w:rPr>
        <w:rFonts w:hint="default"/>
        <w:strike w:val="0"/>
        <w:color w:val="auto"/>
        <w:sz w:val="28"/>
        <w:szCs w:val="28"/>
      </w:rPr>
    </w:lvl>
    <w:lvl w:ilvl="1" w:tplc="0D303AA2">
      <w:start w:val="1"/>
      <w:numFmt w:val="bullet"/>
      <w:lvlText w:val="•"/>
      <w:lvlJc w:val="left"/>
      <w:pPr>
        <w:ind w:left="1103" w:hanging="284"/>
      </w:pPr>
      <w:rPr>
        <w:rFonts w:hint="default"/>
      </w:rPr>
    </w:lvl>
    <w:lvl w:ilvl="2" w:tplc="AAF03E9C">
      <w:start w:val="1"/>
      <w:numFmt w:val="bullet"/>
      <w:lvlText w:val="•"/>
      <w:lvlJc w:val="left"/>
      <w:pPr>
        <w:ind w:left="2101" w:hanging="284"/>
      </w:pPr>
      <w:rPr>
        <w:rFonts w:hint="default"/>
      </w:rPr>
    </w:lvl>
    <w:lvl w:ilvl="3" w:tplc="34CE2C16">
      <w:start w:val="1"/>
      <w:numFmt w:val="bullet"/>
      <w:lvlText w:val="•"/>
      <w:lvlJc w:val="left"/>
      <w:pPr>
        <w:ind w:left="3099" w:hanging="284"/>
      </w:pPr>
      <w:rPr>
        <w:rFonts w:hint="default"/>
      </w:rPr>
    </w:lvl>
    <w:lvl w:ilvl="4" w:tplc="CEB0BF2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5" w:tplc="DAC8C952">
      <w:start w:val="1"/>
      <w:numFmt w:val="bullet"/>
      <w:lvlText w:val="•"/>
      <w:lvlJc w:val="left"/>
      <w:pPr>
        <w:ind w:left="5094" w:hanging="284"/>
      </w:pPr>
      <w:rPr>
        <w:rFonts w:hint="default"/>
      </w:rPr>
    </w:lvl>
    <w:lvl w:ilvl="6" w:tplc="FE2A1706">
      <w:start w:val="1"/>
      <w:numFmt w:val="bullet"/>
      <w:lvlText w:val="•"/>
      <w:lvlJc w:val="left"/>
      <w:pPr>
        <w:ind w:left="6092" w:hanging="284"/>
      </w:pPr>
      <w:rPr>
        <w:rFonts w:hint="default"/>
      </w:rPr>
    </w:lvl>
    <w:lvl w:ilvl="7" w:tplc="8646A896">
      <w:start w:val="1"/>
      <w:numFmt w:val="bullet"/>
      <w:lvlText w:val="•"/>
      <w:lvlJc w:val="left"/>
      <w:pPr>
        <w:ind w:left="7090" w:hanging="284"/>
      </w:pPr>
      <w:rPr>
        <w:rFonts w:hint="default"/>
      </w:rPr>
    </w:lvl>
    <w:lvl w:ilvl="8" w:tplc="31C22F42">
      <w:start w:val="1"/>
      <w:numFmt w:val="bullet"/>
      <w:lvlText w:val="•"/>
      <w:lvlJc w:val="left"/>
      <w:pPr>
        <w:ind w:left="8088" w:hanging="284"/>
      </w:pPr>
      <w:rPr>
        <w:rFonts w:hint="default"/>
      </w:rPr>
    </w:lvl>
  </w:abstractNum>
  <w:abstractNum w:abstractNumId="5" w15:restartNumberingAfterBreak="0">
    <w:nsid w:val="11120C41"/>
    <w:multiLevelType w:val="hybridMultilevel"/>
    <w:tmpl w:val="8A9E74AE"/>
    <w:lvl w:ilvl="0" w:tplc="BA18E090">
      <w:start w:val="41"/>
      <w:numFmt w:val="decimal"/>
      <w:lvlText w:val="%1."/>
      <w:lvlJc w:val="left"/>
      <w:pPr>
        <w:ind w:left="18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6" w15:restartNumberingAfterBreak="0">
    <w:nsid w:val="1C0659BB"/>
    <w:multiLevelType w:val="hybridMultilevel"/>
    <w:tmpl w:val="4A90E67A"/>
    <w:lvl w:ilvl="0" w:tplc="ADB0C864">
      <w:numFmt w:val="bullet"/>
      <w:lvlText w:val="-"/>
      <w:lvlJc w:val="left"/>
      <w:pPr>
        <w:ind w:left="1069" w:hanging="360"/>
      </w:pPr>
      <w:rPr>
        <w:rFonts w:ascii="Times New Roman" w:eastAsia="Palatino Linotyp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C3C574A"/>
    <w:multiLevelType w:val="hybridMultilevel"/>
    <w:tmpl w:val="04E0497A"/>
    <w:lvl w:ilvl="0" w:tplc="D6FE7B9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541079"/>
    <w:multiLevelType w:val="hybridMultilevel"/>
    <w:tmpl w:val="8A9E74AE"/>
    <w:lvl w:ilvl="0" w:tplc="BA18E090">
      <w:start w:val="41"/>
      <w:numFmt w:val="decimal"/>
      <w:lvlText w:val="%1."/>
      <w:lvlJc w:val="left"/>
      <w:pPr>
        <w:ind w:left="18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9" w15:restartNumberingAfterBreak="0">
    <w:nsid w:val="2A57768B"/>
    <w:multiLevelType w:val="hybridMultilevel"/>
    <w:tmpl w:val="B0702AA0"/>
    <w:lvl w:ilvl="0" w:tplc="BA2CDFAE">
      <w:start w:val="1"/>
      <w:numFmt w:val="decimal"/>
      <w:lvlText w:val="%1)"/>
      <w:lvlJc w:val="left"/>
      <w:pPr>
        <w:ind w:left="5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33" w:hanging="360"/>
      </w:pPr>
    </w:lvl>
    <w:lvl w:ilvl="2" w:tplc="0419001B" w:tentative="1">
      <w:start w:val="1"/>
      <w:numFmt w:val="lowerRoman"/>
      <w:lvlText w:val="%3."/>
      <w:lvlJc w:val="right"/>
      <w:pPr>
        <w:ind w:left="7053" w:hanging="180"/>
      </w:pPr>
    </w:lvl>
    <w:lvl w:ilvl="3" w:tplc="0419000F" w:tentative="1">
      <w:start w:val="1"/>
      <w:numFmt w:val="decimal"/>
      <w:lvlText w:val="%4."/>
      <w:lvlJc w:val="left"/>
      <w:pPr>
        <w:ind w:left="7773" w:hanging="360"/>
      </w:pPr>
    </w:lvl>
    <w:lvl w:ilvl="4" w:tplc="04190019" w:tentative="1">
      <w:start w:val="1"/>
      <w:numFmt w:val="lowerLetter"/>
      <w:lvlText w:val="%5."/>
      <w:lvlJc w:val="left"/>
      <w:pPr>
        <w:ind w:left="8493" w:hanging="360"/>
      </w:pPr>
    </w:lvl>
    <w:lvl w:ilvl="5" w:tplc="0419001B" w:tentative="1">
      <w:start w:val="1"/>
      <w:numFmt w:val="lowerRoman"/>
      <w:lvlText w:val="%6."/>
      <w:lvlJc w:val="right"/>
      <w:pPr>
        <w:ind w:left="9213" w:hanging="180"/>
      </w:pPr>
    </w:lvl>
    <w:lvl w:ilvl="6" w:tplc="0419000F" w:tentative="1">
      <w:start w:val="1"/>
      <w:numFmt w:val="decimal"/>
      <w:lvlText w:val="%7."/>
      <w:lvlJc w:val="left"/>
      <w:pPr>
        <w:ind w:left="9933" w:hanging="360"/>
      </w:pPr>
    </w:lvl>
    <w:lvl w:ilvl="7" w:tplc="04190019" w:tentative="1">
      <w:start w:val="1"/>
      <w:numFmt w:val="lowerLetter"/>
      <w:lvlText w:val="%8."/>
      <w:lvlJc w:val="left"/>
      <w:pPr>
        <w:ind w:left="10653" w:hanging="360"/>
      </w:pPr>
    </w:lvl>
    <w:lvl w:ilvl="8" w:tplc="0419001B" w:tentative="1">
      <w:start w:val="1"/>
      <w:numFmt w:val="lowerRoman"/>
      <w:lvlText w:val="%9."/>
      <w:lvlJc w:val="right"/>
      <w:pPr>
        <w:ind w:left="11373" w:hanging="180"/>
      </w:pPr>
    </w:lvl>
  </w:abstractNum>
  <w:abstractNum w:abstractNumId="10" w15:restartNumberingAfterBreak="0">
    <w:nsid w:val="339C1650"/>
    <w:multiLevelType w:val="hybridMultilevel"/>
    <w:tmpl w:val="912851A0"/>
    <w:lvl w:ilvl="0" w:tplc="FA1CCA8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8F5383"/>
    <w:multiLevelType w:val="hybridMultilevel"/>
    <w:tmpl w:val="2F36A8EA"/>
    <w:lvl w:ilvl="0" w:tplc="4AF273D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EC5316"/>
    <w:multiLevelType w:val="hybridMultilevel"/>
    <w:tmpl w:val="2AF2DD34"/>
    <w:lvl w:ilvl="0" w:tplc="28C46C52">
      <w:start w:val="1"/>
      <w:numFmt w:val="decimal"/>
      <w:lvlText w:val="%1."/>
      <w:lvlJc w:val="left"/>
      <w:pPr>
        <w:ind w:left="2270" w:hanging="284"/>
        <w:jc w:val="right"/>
      </w:pPr>
      <w:rPr>
        <w:rFonts w:hint="default"/>
        <w:strike w:val="0"/>
        <w:color w:val="auto"/>
        <w:sz w:val="28"/>
        <w:szCs w:val="28"/>
      </w:rPr>
    </w:lvl>
    <w:lvl w:ilvl="1" w:tplc="0D303AA2">
      <w:start w:val="1"/>
      <w:numFmt w:val="bullet"/>
      <w:lvlText w:val="•"/>
      <w:lvlJc w:val="left"/>
      <w:pPr>
        <w:ind w:left="1103" w:hanging="284"/>
      </w:pPr>
      <w:rPr>
        <w:rFonts w:hint="default"/>
      </w:rPr>
    </w:lvl>
    <w:lvl w:ilvl="2" w:tplc="AAF03E9C">
      <w:start w:val="1"/>
      <w:numFmt w:val="bullet"/>
      <w:lvlText w:val="•"/>
      <w:lvlJc w:val="left"/>
      <w:pPr>
        <w:ind w:left="2101" w:hanging="284"/>
      </w:pPr>
      <w:rPr>
        <w:rFonts w:hint="default"/>
      </w:rPr>
    </w:lvl>
    <w:lvl w:ilvl="3" w:tplc="34CE2C16">
      <w:start w:val="1"/>
      <w:numFmt w:val="bullet"/>
      <w:lvlText w:val="•"/>
      <w:lvlJc w:val="left"/>
      <w:pPr>
        <w:ind w:left="3099" w:hanging="284"/>
      </w:pPr>
      <w:rPr>
        <w:rFonts w:hint="default"/>
      </w:rPr>
    </w:lvl>
    <w:lvl w:ilvl="4" w:tplc="CEB0BF2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5" w:tplc="DAC8C952">
      <w:start w:val="1"/>
      <w:numFmt w:val="bullet"/>
      <w:lvlText w:val="•"/>
      <w:lvlJc w:val="left"/>
      <w:pPr>
        <w:ind w:left="5094" w:hanging="284"/>
      </w:pPr>
      <w:rPr>
        <w:rFonts w:hint="default"/>
      </w:rPr>
    </w:lvl>
    <w:lvl w:ilvl="6" w:tplc="FE2A1706">
      <w:start w:val="1"/>
      <w:numFmt w:val="bullet"/>
      <w:lvlText w:val="•"/>
      <w:lvlJc w:val="left"/>
      <w:pPr>
        <w:ind w:left="6092" w:hanging="284"/>
      </w:pPr>
      <w:rPr>
        <w:rFonts w:hint="default"/>
      </w:rPr>
    </w:lvl>
    <w:lvl w:ilvl="7" w:tplc="8646A896">
      <w:start w:val="1"/>
      <w:numFmt w:val="bullet"/>
      <w:lvlText w:val="•"/>
      <w:lvlJc w:val="left"/>
      <w:pPr>
        <w:ind w:left="7090" w:hanging="284"/>
      </w:pPr>
      <w:rPr>
        <w:rFonts w:hint="default"/>
      </w:rPr>
    </w:lvl>
    <w:lvl w:ilvl="8" w:tplc="31C22F42">
      <w:start w:val="1"/>
      <w:numFmt w:val="bullet"/>
      <w:lvlText w:val="•"/>
      <w:lvlJc w:val="left"/>
      <w:pPr>
        <w:ind w:left="8088" w:hanging="284"/>
      </w:pPr>
      <w:rPr>
        <w:rFonts w:hint="default"/>
      </w:rPr>
    </w:lvl>
  </w:abstractNum>
  <w:abstractNum w:abstractNumId="13" w15:restartNumberingAfterBreak="0">
    <w:nsid w:val="687936DF"/>
    <w:multiLevelType w:val="hybridMultilevel"/>
    <w:tmpl w:val="A8F440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BBC4FF2"/>
    <w:multiLevelType w:val="hybridMultilevel"/>
    <w:tmpl w:val="8A9E74AE"/>
    <w:lvl w:ilvl="0" w:tplc="BA18E090">
      <w:start w:val="41"/>
      <w:numFmt w:val="decimal"/>
      <w:lvlText w:val="%1."/>
      <w:lvlJc w:val="left"/>
      <w:pPr>
        <w:ind w:left="18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15" w15:restartNumberingAfterBreak="0">
    <w:nsid w:val="6C2B7D9E"/>
    <w:multiLevelType w:val="hybridMultilevel"/>
    <w:tmpl w:val="754445D0"/>
    <w:lvl w:ilvl="0" w:tplc="CD1E8E88">
      <w:start w:val="8"/>
      <w:numFmt w:val="bullet"/>
      <w:lvlText w:val="-"/>
      <w:lvlJc w:val="left"/>
      <w:pPr>
        <w:ind w:left="1068" w:hanging="360"/>
      </w:pPr>
      <w:rPr>
        <w:rFonts w:ascii="Palatino Linotype" w:eastAsia="Arial" w:hAnsi="Palatino Linotype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5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D4"/>
    <w:rsid w:val="000007E5"/>
    <w:rsid w:val="00012EDC"/>
    <w:rsid w:val="0001367D"/>
    <w:rsid w:val="0001680C"/>
    <w:rsid w:val="00020F76"/>
    <w:rsid w:val="000251E6"/>
    <w:rsid w:val="00034830"/>
    <w:rsid w:val="000406F1"/>
    <w:rsid w:val="00051746"/>
    <w:rsid w:val="0006660C"/>
    <w:rsid w:val="00070F1E"/>
    <w:rsid w:val="00084436"/>
    <w:rsid w:val="0008511F"/>
    <w:rsid w:val="000A3703"/>
    <w:rsid w:val="000B5B5D"/>
    <w:rsid w:val="000C73B1"/>
    <w:rsid w:val="000E0B6D"/>
    <w:rsid w:val="000F0B07"/>
    <w:rsid w:val="000F1FB4"/>
    <w:rsid w:val="000F2F6D"/>
    <w:rsid w:val="000F3F32"/>
    <w:rsid w:val="000F54FC"/>
    <w:rsid w:val="000F5665"/>
    <w:rsid w:val="00116761"/>
    <w:rsid w:val="0013184A"/>
    <w:rsid w:val="0013672A"/>
    <w:rsid w:val="00142089"/>
    <w:rsid w:val="0014572C"/>
    <w:rsid w:val="001477E5"/>
    <w:rsid w:val="00155BA7"/>
    <w:rsid w:val="00165A7D"/>
    <w:rsid w:val="00165F34"/>
    <w:rsid w:val="001743EC"/>
    <w:rsid w:val="00184D34"/>
    <w:rsid w:val="001867C7"/>
    <w:rsid w:val="00194079"/>
    <w:rsid w:val="001968B6"/>
    <w:rsid w:val="001A509E"/>
    <w:rsid w:val="001B0404"/>
    <w:rsid w:val="001B1E40"/>
    <w:rsid w:val="001B22A9"/>
    <w:rsid w:val="001B3457"/>
    <w:rsid w:val="001B6F09"/>
    <w:rsid w:val="001C3EE2"/>
    <w:rsid w:val="001C4E40"/>
    <w:rsid w:val="001C5EE7"/>
    <w:rsid w:val="001D1B36"/>
    <w:rsid w:val="001D30AE"/>
    <w:rsid w:val="001D4C16"/>
    <w:rsid w:val="001D51BE"/>
    <w:rsid w:val="001D5D4F"/>
    <w:rsid w:val="001E763D"/>
    <w:rsid w:val="001F5114"/>
    <w:rsid w:val="001F6AE6"/>
    <w:rsid w:val="00205C2E"/>
    <w:rsid w:val="002164BA"/>
    <w:rsid w:val="00230B57"/>
    <w:rsid w:val="00233115"/>
    <w:rsid w:val="0025437C"/>
    <w:rsid w:val="002635C8"/>
    <w:rsid w:val="00282AAE"/>
    <w:rsid w:val="0028664C"/>
    <w:rsid w:val="00286C90"/>
    <w:rsid w:val="00290FA5"/>
    <w:rsid w:val="00291E82"/>
    <w:rsid w:val="00294B0A"/>
    <w:rsid w:val="002A2E34"/>
    <w:rsid w:val="002B52F5"/>
    <w:rsid w:val="002D0204"/>
    <w:rsid w:val="002D310B"/>
    <w:rsid w:val="002F06FE"/>
    <w:rsid w:val="002F0903"/>
    <w:rsid w:val="002F62F1"/>
    <w:rsid w:val="0031751C"/>
    <w:rsid w:val="00321790"/>
    <w:rsid w:val="0033396D"/>
    <w:rsid w:val="00343CCA"/>
    <w:rsid w:val="00350ABE"/>
    <w:rsid w:val="00352D25"/>
    <w:rsid w:val="003673AE"/>
    <w:rsid w:val="00372DC1"/>
    <w:rsid w:val="00375862"/>
    <w:rsid w:val="00391CD5"/>
    <w:rsid w:val="003A5FB0"/>
    <w:rsid w:val="003D0DF8"/>
    <w:rsid w:val="003D0FCF"/>
    <w:rsid w:val="003E05D4"/>
    <w:rsid w:val="003F541E"/>
    <w:rsid w:val="003F74B8"/>
    <w:rsid w:val="003F7B59"/>
    <w:rsid w:val="004037FB"/>
    <w:rsid w:val="00403C4E"/>
    <w:rsid w:val="00414567"/>
    <w:rsid w:val="00423751"/>
    <w:rsid w:val="00430D9B"/>
    <w:rsid w:val="00451DC6"/>
    <w:rsid w:val="00452CCA"/>
    <w:rsid w:val="004675A4"/>
    <w:rsid w:val="0049712E"/>
    <w:rsid w:val="004A72D1"/>
    <w:rsid w:val="004B39A1"/>
    <w:rsid w:val="004B3AAF"/>
    <w:rsid w:val="004D31A0"/>
    <w:rsid w:val="004E1D86"/>
    <w:rsid w:val="004E33DC"/>
    <w:rsid w:val="004F2E01"/>
    <w:rsid w:val="00505401"/>
    <w:rsid w:val="00521478"/>
    <w:rsid w:val="005273DB"/>
    <w:rsid w:val="0053127F"/>
    <w:rsid w:val="00536A83"/>
    <w:rsid w:val="00544806"/>
    <w:rsid w:val="00553692"/>
    <w:rsid w:val="00562F79"/>
    <w:rsid w:val="00566B6A"/>
    <w:rsid w:val="005677CA"/>
    <w:rsid w:val="00574B98"/>
    <w:rsid w:val="00574D6C"/>
    <w:rsid w:val="00575733"/>
    <w:rsid w:val="00576D1F"/>
    <w:rsid w:val="00583125"/>
    <w:rsid w:val="00585357"/>
    <w:rsid w:val="005A0C27"/>
    <w:rsid w:val="005A43C2"/>
    <w:rsid w:val="005A5EE1"/>
    <w:rsid w:val="005A615C"/>
    <w:rsid w:val="005B067D"/>
    <w:rsid w:val="005B6881"/>
    <w:rsid w:val="005E3EF0"/>
    <w:rsid w:val="005E62C9"/>
    <w:rsid w:val="0060088D"/>
    <w:rsid w:val="0060400D"/>
    <w:rsid w:val="00623A14"/>
    <w:rsid w:val="00624381"/>
    <w:rsid w:val="00643973"/>
    <w:rsid w:val="006744A6"/>
    <w:rsid w:val="0067517D"/>
    <w:rsid w:val="00675CA4"/>
    <w:rsid w:val="0068382A"/>
    <w:rsid w:val="00696ACD"/>
    <w:rsid w:val="006B127F"/>
    <w:rsid w:val="006C036D"/>
    <w:rsid w:val="006D3086"/>
    <w:rsid w:val="006E6865"/>
    <w:rsid w:val="006F2DA7"/>
    <w:rsid w:val="00706845"/>
    <w:rsid w:val="00710D4B"/>
    <w:rsid w:val="00714A58"/>
    <w:rsid w:val="00717953"/>
    <w:rsid w:val="007206FD"/>
    <w:rsid w:val="00723293"/>
    <w:rsid w:val="007578CF"/>
    <w:rsid w:val="00757D1E"/>
    <w:rsid w:val="0076374E"/>
    <w:rsid w:val="00763E61"/>
    <w:rsid w:val="00766F07"/>
    <w:rsid w:val="00767994"/>
    <w:rsid w:val="007925DE"/>
    <w:rsid w:val="007928F9"/>
    <w:rsid w:val="00792FEF"/>
    <w:rsid w:val="007A2DF0"/>
    <w:rsid w:val="007C518B"/>
    <w:rsid w:val="007C64F0"/>
    <w:rsid w:val="007D07C4"/>
    <w:rsid w:val="007D52B4"/>
    <w:rsid w:val="007D7E65"/>
    <w:rsid w:val="007E14AA"/>
    <w:rsid w:val="007E75F1"/>
    <w:rsid w:val="007F4229"/>
    <w:rsid w:val="00801CE0"/>
    <w:rsid w:val="00816970"/>
    <w:rsid w:val="00816976"/>
    <w:rsid w:val="00825E8D"/>
    <w:rsid w:val="00836304"/>
    <w:rsid w:val="00836455"/>
    <w:rsid w:val="0084567E"/>
    <w:rsid w:val="00854FA5"/>
    <w:rsid w:val="00863E4F"/>
    <w:rsid w:val="008643DD"/>
    <w:rsid w:val="0086474C"/>
    <w:rsid w:val="00877AB1"/>
    <w:rsid w:val="00886B78"/>
    <w:rsid w:val="00892D41"/>
    <w:rsid w:val="008A4973"/>
    <w:rsid w:val="008B047F"/>
    <w:rsid w:val="008B2DC8"/>
    <w:rsid w:val="008C0017"/>
    <w:rsid w:val="008C33B4"/>
    <w:rsid w:val="008C5931"/>
    <w:rsid w:val="008C65B0"/>
    <w:rsid w:val="008D1A1E"/>
    <w:rsid w:val="008D4F06"/>
    <w:rsid w:val="008E5C15"/>
    <w:rsid w:val="008F2C30"/>
    <w:rsid w:val="008F72C7"/>
    <w:rsid w:val="00910A11"/>
    <w:rsid w:val="00937810"/>
    <w:rsid w:val="00944935"/>
    <w:rsid w:val="00961EA1"/>
    <w:rsid w:val="00970CE3"/>
    <w:rsid w:val="00983773"/>
    <w:rsid w:val="00986684"/>
    <w:rsid w:val="0099373E"/>
    <w:rsid w:val="009B4F21"/>
    <w:rsid w:val="009C0469"/>
    <w:rsid w:val="009C14A4"/>
    <w:rsid w:val="009C7CC2"/>
    <w:rsid w:val="009E3E57"/>
    <w:rsid w:val="009F4A25"/>
    <w:rsid w:val="009F6209"/>
    <w:rsid w:val="00A050D7"/>
    <w:rsid w:val="00A05E8D"/>
    <w:rsid w:val="00A16016"/>
    <w:rsid w:val="00A1732E"/>
    <w:rsid w:val="00A255ED"/>
    <w:rsid w:val="00A31A6F"/>
    <w:rsid w:val="00A32DF5"/>
    <w:rsid w:val="00A54E87"/>
    <w:rsid w:val="00A66149"/>
    <w:rsid w:val="00A70D58"/>
    <w:rsid w:val="00A77FDE"/>
    <w:rsid w:val="00A82BF4"/>
    <w:rsid w:val="00A95094"/>
    <w:rsid w:val="00A96AFB"/>
    <w:rsid w:val="00AA4F77"/>
    <w:rsid w:val="00AA51AE"/>
    <w:rsid w:val="00AA6B03"/>
    <w:rsid w:val="00AB416D"/>
    <w:rsid w:val="00AB6770"/>
    <w:rsid w:val="00AC6506"/>
    <w:rsid w:val="00AC7AFA"/>
    <w:rsid w:val="00AD1F62"/>
    <w:rsid w:val="00AE36C5"/>
    <w:rsid w:val="00AE6945"/>
    <w:rsid w:val="00B02C1D"/>
    <w:rsid w:val="00B114E9"/>
    <w:rsid w:val="00B11C96"/>
    <w:rsid w:val="00B22F8F"/>
    <w:rsid w:val="00B36963"/>
    <w:rsid w:val="00B42237"/>
    <w:rsid w:val="00B50E1D"/>
    <w:rsid w:val="00B51D2E"/>
    <w:rsid w:val="00B53F5D"/>
    <w:rsid w:val="00B558F4"/>
    <w:rsid w:val="00B6011D"/>
    <w:rsid w:val="00B7215D"/>
    <w:rsid w:val="00B74C4D"/>
    <w:rsid w:val="00B75EBD"/>
    <w:rsid w:val="00B91427"/>
    <w:rsid w:val="00BB3322"/>
    <w:rsid w:val="00BB529F"/>
    <w:rsid w:val="00BB6FEC"/>
    <w:rsid w:val="00BC2736"/>
    <w:rsid w:val="00BD6CE3"/>
    <w:rsid w:val="00BE487A"/>
    <w:rsid w:val="00BE7797"/>
    <w:rsid w:val="00C01558"/>
    <w:rsid w:val="00C21CC8"/>
    <w:rsid w:val="00C2773A"/>
    <w:rsid w:val="00C32A4F"/>
    <w:rsid w:val="00C350AF"/>
    <w:rsid w:val="00C604ED"/>
    <w:rsid w:val="00C61D88"/>
    <w:rsid w:val="00C62A8A"/>
    <w:rsid w:val="00C67334"/>
    <w:rsid w:val="00C857DF"/>
    <w:rsid w:val="00C87CB3"/>
    <w:rsid w:val="00CB4B6B"/>
    <w:rsid w:val="00CC0260"/>
    <w:rsid w:val="00CC20F2"/>
    <w:rsid w:val="00CD10ED"/>
    <w:rsid w:val="00CD1F19"/>
    <w:rsid w:val="00CD3293"/>
    <w:rsid w:val="00CE166F"/>
    <w:rsid w:val="00D12A3B"/>
    <w:rsid w:val="00D16942"/>
    <w:rsid w:val="00D20234"/>
    <w:rsid w:val="00D22B46"/>
    <w:rsid w:val="00D30920"/>
    <w:rsid w:val="00D54AF7"/>
    <w:rsid w:val="00D66068"/>
    <w:rsid w:val="00D70242"/>
    <w:rsid w:val="00D72C46"/>
    <w:rsid w:val="00D74894"/>
    <w:rsid w:val="00D81248"/>
    <w:rsid w:val="00D864ED"/>
    <w:rsid w:val="00DA5354"/>
    <w:rsid w:val="00DB6153"/>
    <w:rsid w:val="00DC4FE9"/>
    <w:rsid w:val="00DD2F37"/>
    <w:rsid w:val="00DE37B3"/>
    <w:rsid w:val="00DE7D27"/>
    <w:rsid w:val="00E1482B"/>
    <w:rsid w:val="00E213BF"/>
    <w:rsid w:val="00E22694"/>
    <w:rsid w:val="00E27556"/>
    <w:rsid w:val="00E31004"/>
    <w:rsid w:val="00E3223A"/>
    <w:rsid w:val="00E33A71"/>
    <w:rsid w:val="00E33FBA"/>
    <w:rsid w:val="00E35605"/>
    <w:rsid w:val="00E37F64"/>
    <w:rsid w:val="00E41A13"/>
    <w:rsid w:val="00E60CE9"/>
    <w:rsid w:val="00E61A68"/>
    <w:rsid w:val="00E72251"/>
    <w:rsid w:val="00E82A13"/>
    <w:rsid w:val="00E95EAB"/>
    <w:rsid w:val="00EA33F9"/>
    <w:rsid w:val="00EA5F67"/>
    <w:rsid w:val="00EB0F1F"/>
    <w:rsid w:val="00EB6D86"/>
    <w:rsid w:val="00EC20E6"/>
    <w:rsid w:val="00EC3DA4"/>
    <w:rsid w:val="00EE5612"/>
    <w:rsid w:val="00EE613F"/>
    <w:rsid w:val="00F20592"/>
    <w:rsid w:val="00F30042"/>
    <w:rsid w:val="00F34723"/>
    <w:rsid w:val="00F34A0E"/>
    <w:rsid w:val="00F60698"/>
    <w:rsid w:val="00F6402B"/>
    <w:rsid w:val="00F65C13"/>
    <w:rsid w:val="00F90610"/>
    <w:rsid w:val="00F910D8"/>
    <w:rsid w:val="00F93CE1"/>
    <w:rsid w:val="00FA2CD2"/>
    <w:rsid w:val="00FB4EA8"/>
    <w:rsid w:val="00FB6ADD"/>
    <w:rsid w:val="00FB7D7F"/>
    <w:rsid w:val="00FC104C"/>
    <w:rsid w:val="00FC50D8"/>
    <w:rsid w:val="00FC6B21"/>
    <w:rsid w:val="00FD4235"/>
    <w:rsid w:val="00FF45DD"/>
    <w:rsid w:val="00FF56E4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2F958"/>
  <w15:docId w15:val="{77EC8F30-9AD3-4EFF-92EB-AFC10788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72C"/>
  </w:style>
  <w:style w:type="paragraph" w:styleId="1">
    <w:name w:val="heading 1"/>
    <w:basedOn w:val="a"/>
    <w:next w:val="a"/>
    <w:link w:val="10"/>
    <w:uiPriority w:val="9"/>
    <w:qFormat/>
    <w:rsid w:val="0014572C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72C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72C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72C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72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72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72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72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72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4572C"/>
    <w:rPr>
      <w:b/>
      <w:bCs/>
      <w:i/>
      <w:iCs/>
      <w:color w:val="5A5A5A" w:themeColor="text1" w:themeTint="A5"/>
    </w:rPr>
  </w:style>
  <w:style w:type="paragraph" w:styleId="a4">
    <w:name w:val="List Paragraph"/>
    <w:basedOn w:val="a"/>
    <w:uiPriority w:val="34"/>
    <w:qFormat/>
    <w:rsid w:val="001457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572C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572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4572C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572C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572C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4572C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4572C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572C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572C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4572C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4572C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a7">
    <w:name w:val="Заголовок Знак"/>
    <w:basedOn w:val="a0"/>
    <w:link w:val="a6"/>
    <w:uiPriority w:val="10"/>
    <w:rsid w:val="0014572C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14572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4572C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14572C"/>
    <w:rPr>
      <w:b/>
      <w:bCs/>
      <w:spacing w:val="0"/>
    </w:rPr>
  </w:style>
  <w:style w:type="paragraph" w:styleId="ab">
    <w:name w:val="No Spacing"/>
    <w:basedOn w:val="a"/>
    <w:link w:val="ac"/>
    <w:uiPriority w:val="1"/>
    <w:qFormat/>
    <w:rsid w:val="0014572C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14572C"/>
  </w:style>
  <w:style w:type="paragraph" w:styleId="21">
    <w:name w:val="Quote"/>
    <w:basedOn w:val="a"/>
    <w:next w:val="a"/>
    <w:link w:val="22"/>
    <w:uiPriority w:val="29"/>
    <w:qFormat/>
    <w:rsid w:val="0014572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4572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4572C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4572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af">
    <w:name w:val="Subtle Emphasis"/>
    <w:uiPriority w:val="19"/>
    <w:qFormat/>
    <w:rsid w:val="0014572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4572C"/>
    <w:rPr>
      <w:b/>
      <w:bCs/>
      <w:i/>
      <w:iCs/>
      <w:color w:val="4472C4" w:themeColor="accent1"/>
      <w:sz w:val="22"/>
      <w:szCs w:val="22"/>
    </w:rPr>
  </w:style>
  <w:style w:type="character" w:styleId="af1">
    <w:name w:val="Subtle Reference"/>
    <w:uiPriority w:val="31"/>
    <w:qFormat/>
    <w:rsid w:val="0014572C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14572C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14572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4572C"/>
    <w:pPr>
      <w:outlineLvl w:val="9"/>
    </w:pPr>
  </w:style>
  <w:style w:type="paragraph" w:styleId="af5">
    <w:name w:val="Body Text"/>
    <w:basedOn w:val="a"/>
    <w:link w:val="af6"/>
    <w:uiPriority w:val="1"/>
    <w:qFormat/>
    <w:rsid w:val="00F65C13"/>
    <w:pPr>
      <w:widowControl w:val="0"/>
      <w:ind w:left="105" w:firstLine="706"/>
    </w:pPr>
    <w:rPr>
      <w:rFonts w:ascii="Palatino Linotype" w:eastAsia="Palatino Linotype" w:hAnsi="Palatino Linotype"/>
      <w:sz w:val="24"/>
      <w:szCs w:val="24"/>
      <w:lang w:bidi="ar-SA"/>
    </w:rPr>
  </w:style>
  <w:style w:type="character" w:customStyle="1" w:styleId="af6">
    <w:name w:val="Основной текст Знак"/>
    <w:basedOn w:val="a0"/>
    <w:link w:val="af5"/>
    <w:uiPriority w:val="1"/>
    <w:rsid w:val="00F65C13"/>
    <w:rPr>
      <w:rFonts w:ascii="Palatino Linotype" w:eastAsia="Palatino Linotype" w:hAnsi="Palatino Linotype"/>
      <w:sz w:val="24"/>
      <w:szCs w:val="24"/>
      <w:lang w:bidi="ar-SA"/>
    </w:rPr>
  </w:style>
  <w:style w:type="character" w:styleId="af7">
    <w:name w:val="annotation reference"/>
    <w:basedOn w:val="a0"/>
    <w:uiPriority w:val="99"/>
    <w:semiHidden/>
    <w:unhideWhenUsed/>
    <w:rsid w:val="0062438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24381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2438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2438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24381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62438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24381"/>
    <w:rPr>
      <w:rFonts w:ascii="Tahoma" w:hAnsi="Tahoma" w:cs="Tahoma"/>
      <w:sz w:val="16"/>
      <w:szCs w:val="16"/>
    </w:rPr>
  </w:style>
  <w:style w:type="character" w:customStyle="1" w:styleId="afe">
    <w:name w:val="Основной текст_"/>
    <w:basedOn w:val="a0"/>
    <w:link w:val="11"/>
    <w:rsid w:val="007D7E65"/>
    <w:rPr>
      <w:rFonts w:eastAsia="Palatino Linotype" w:cs="Palatino Linotype"/>
      <w:spacing w:val="2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fe"/>
    <w:rsid w:val="007D7E65"/>
    <w:pPr>
      <w:shd w:val="clear" w:color="auto" w:fill="FFFFFF"/>
      <w:spacing w:before="180" w:line="293" w:lineRule="exact"/>
      <w:ind w:firstLine="0"/>
      <w:jc w:val="both"/>
    </w:pPr>
    <w:rPr>
      <w:rFonts w:eastAsia="Palatino Linotype" w:cs="Palatino Linotype"/>
      <w:spacing w:val="2"/>
      <w:sz w:val="20"/>
      <w:szCs w:val="20"/>
    </w:rPr>
  </w:style>
  <w:style w:type="paragraph" w:styleId="aff">
    <w:name w:val="header"/>
    <w:basedOn w:val="a"/>
    <w:link w:val="aff0"/>
    <w:uiPriority w:val="99"/>
    <w:unhideWhenUsed/>
    <w:rsid w:val="005A43C2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5A43C2"/>
  </w:style>
  <w:style w:type="paragraph" w:styleId="aff1">
    <w:name w:val="footer"/>
    <w:basedOn w:val="a"/>
    <w:link w:val="aff2"/>
    <w:uiPriority w:val="99"/>
    <w:unhideWhenUsed/>
    <w:rsid w:val="005A43C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5A43C2"/>
  </w:style>
  <w:style w:type="character" w:customStyle="1" w:styleId="s0">
    <w:name w:val="s0"/>
    <w:basedOn w:val="a0"/>
    <w:rsid w:val="004F2E0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basedOn w:val="a0"/>
    <w:rsid w:val="005312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f3">
    <w:name w:val="Revision"/>
    <w:hidden/>
    <w:uiPriority w:val="99"/>
    <w:semiHidden/>
    <w:rsid w:val="00C32A4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217A-4CAC-46C3-A6F3-FE47E462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m_norov</dc:creator>
  <cp:lastModifiedBy>Хамроев Шухрат Субхонович</cp:lastModifiedBy>
  <cp:revision>5</cp:revision>
  <cp:lastPrinted>2026-04-14T09:45:00Z</cp:lastPrinted>
  <dcterms:created xsi:type="dcterms:W3CDTF">2026-04-14T08:17:00Z</dcterms:created>
  <dcterms:modified xsi:type="dcterms:W3CDTF">2026-04-14T09:45:00Z</dcterms:modified>
</cp:coreProperties>
</file>